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D3B" w:rsidRPr="00DF22D5" w:rsidRDefault="00C459B9" w:rsidP="00EF5D3B">
      <w:pPr>
        <w:ind w:left="1134" w:right="1219"/>
        <w:rPr>
          <w:rFonts w:ascii="Arial" w:hAnsi="Arial" w:cs="Arial"/>
          <w:b/>
          <w:sz w:val="24"/>
          <w:lang w:val="pl-PL"/>
        </w:rPr>
      </w:pPr>
      <w:r>
        <w:rPr>
          <w:rFonts w:ascii="Arial" w:hAnsi="Arial" w:cs="Arial"/>
          <w:b/>
          <w:noProof/>
          <w:sz w:val="24"/>
          <w:lang w:val="pl-PL" w:eastAsia="pl-PL"/>
        </w:rPr>
        <w:drawing>
          <wp:anchor distT="0" distB="0" distL="114300" distR="114300" simplePos="0" relativeHeight="251659264" behindDoc="1" locked="0" layoutInCell="1" allowOverlap="1">
            <wp:simplePos x="0" y="0"/>
            <wp:positionH relativeFrom="column">
              <wp:posOffset>4182523</wp:posOffset>
            </wp:positionH>
            <wp:positionV relativeFrom="paragraph">
              <wp:posOffset>-108896</wp:posOffset>
            </wp:positionV>
            <wp:extent cx="1813989" cy="2303086"/>
            <wp:effectExtent l="38100" t="57150" r="110061" b="97214"/>
            <wp:wrapNone/>
            <wp:docPr id="7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34105" t="20325" r="32855" b="11585"/>
                    <a:stretch>
                      <a:fillRect/>
                    </a:stretch>
                  </pic:blipFill>
                  <pic:spPr bwMode="auto">
                    <a:xfrm>
                      <a:off x="0" y="0"/>
                      <a:ext cx="1813989" cy="230308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DF22D5" w:rsidRPr="00DF22D5">
        <w:rPr>
          <w:rFonts w:ascii="Arial" w:hAnsi="Arial" w:cs="Arial"/>
          <w:b/>
          <w:sz w:val="24"/>
          <w:lang w:val="pl-PL"/>
        </w:rPr>
        <w:t>ZAŁĄCZNIK</w:t>
      </w:r>
      <w:r w:rsidR="00EF5D3B" w:rsidRPr="00DF22D5">
        <w:rPr>
          <w:rFonts w:ascii="Arial" w:hAnsi="Arial" w:cs="Arial"/>
          <w:b/>
          <w:sz w:val="24"/>
          <w:lang w:val="pl-PL"/>
        </w:rPr>
        <w:t xml:space="preserve"> 1</w:t>
      </w:r>
      <w:r w:rsidRPr="00DF22D5">
        <w:rPr>
          <w:rFonts w:ascii="Arial" w:hAnsi="Arial" w:cs="Arial"/>
          <w:b/>
          <w:sz w:val="24"/>
          <w:lang w:val="pl-PL"/>
        </w:rPr>
        <w:t>-5</w:t>
      </w:r>
    </w:p>
    <w:p w:rsidR="00C459B9" w:rsidRPr="00DF22D5" w:rsidRDefault="00DF22D5" w:rsidP="00C459B9">
      <w:pPr>
        <w:ind w:left="1134" w:right="1219"/>
        <w:rPr>
          <w:rFonts w:ascii="Arial" w:hAnsi="Arial" w:cs="Arial"/>
          <w:b/>
          <w:i/>
          <w:sz w:val="24"/>
          <w:lang w:val="pl-PL"/>
        </w:rPr>
      </w:pPr>
      <w:r w:rsidRPr="00DF22D5">
        <w:rPr>
          <w:rFonts w:ascii="Arial" w:hAnsi="Arial" w:cs="Arial"/>
          <w:b/>
          <w:i/>
          <w:sz w:val="24"/>
          <w:lang w:val="pl-PL"/>
        </w:rPr>
        <w:t>Wycinki prasowe w różnych językach</w:t>
      </w:r>
    </w:p>
    <w:p w:rsidR="00EF5D3B" w:rsidRPr="00DF22D5" w:rsidRDefault="00EF5D3B" w:rsidP="00EF5D3B">
      <w:pPr>
        <w:ind w:left="1134" w:right="1219"/>
        <w:rPr>
          <w:rFonts w:ascii="Arial" w:hAnsi="Arial" w:cs="Arial"/>
          <w:b/>
          <w:i/>
          <w:sz w:val="24"/>
          <w:lang w:val="pl-PL"/>
        </w:rPr>
      </w:pPr>
    </w:p>
    <w:p w:rsidR="00EF5D3B" w:rsidRPr="00DF22D5" w:rsidRDefault="00EF5D3B" w:rsidP="00EF5D3B">
      <w:pPr>
        <w:ind w:left="1134" w:right="1219"/>
        <w:rPr>
          <w:rFonts w:ascii="Arial" w:hAnsi="Arial" w:cs="Arial"/>
          <w:b/>
          <w:i/>
          <w:sz w:val="24"/>
          <w:lang w:val="pl-PL"/>
        </w:rPr>
      </w:pPr>
    </w:p>
    <w:p w:rsidR="00EF5D3B" w:rsidRPr="00DF22D5" w:rsidRDefault="00EF5D3B" w:rsidP="00EF5D3B">
      <w:pPr>
        <w:ind w:left="1134" w:right="1219"/>
        <w:rPr>
          <w:rFonts w:ascii="Arial" w:hAnsi="Arial" w:cs="Arial"/>
          <w:sz w:val="20"/>
          <w:lang w:val="pl-PL"/>
        </w:rPr>
      </w:pPr>
    </w:p>
    <w:p w:rsidR="001B2F0D" w:rsidRPr="00DF22D5" w:rsidRDefault="001B2F0D" w:rsidP="00EF5D3B">
      <w:pPr>
        <w:ind w:left="1134" w:right="1219"/>
        <w:rPr>
          <w:lang w:val="pl-PL"/>
        </w:rPr>
      </w:pPr>
    </w:p>
    <w:p w:rsidR="00C459B9" w:rsidRPr="00DF22D5" w:rsidRDefault="00C459B9" w:rsidP="00EF5D3B">
      <w:pPr>
        <w:ind w:left="1134" w:right="1219"/>
        <w:rPr>
          <w:lang w:val="pl-PL"/>
        </w:rPr>
      </w:pPr>
    </w:p>
    <w:p w:rsidR="00C459B9" w:rsidRPr="00DF22D5" w:rsidRDefault="00C459B9" w:rsidP="00EF5D3B">
      <w:pPr>
        <w:ind w:left="1134" w:right="1219"/>
        <w:rPr>
          <w:lang w:val="pl-PL"/>
        </w:rPr>
      </w:pPr>
      <w:r>
        <w:rPr>
          <w:noProof/>
          <w:lang w:val="pl-PL" w:eastAsia="pl-PL"/>
        </w:rPr>
        <w:drawing>
          <wp:anchor distT="0" distB="0" distL="114300" distR="114300" simplePos="0" relativeHeight="251661312" behindDoc="1" locked="0" layoutInCell="1" allowOverlap="1">
            <wp:simplePos x="0" y="0"/>
            <wp:positionH relativeFrom="column">
              <wp:posOffset>184150</wp:posOffset>
            </wp:positionH>
            <wp:positionV relativeFrom="paragraph">
              <wp:posOffset>43180</wp:posOffset>
            </wp:positionV>
            <wp:extent cx="6728460" cy="3320415"/>
            <wp:effectExtent l="38100" t="57150" r="110490" b="89535"/>
            <wp:wrapNone/>
            <wp:docPr id="7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t="14634" b="8782"/>
                    <a:stretch>
                      <a:fillRect/>
                    </a:stretch>
                  </pic:blipFill>
                  <pic:spPr bwMode="auto">
                    <a:xfrm>
                      <a:off x="0" y="0"/>
                      <a:ext cx="6728460" cy="33204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C459B9" w:rsidRPr="00DF22D5" w:rsidRDefault="00C459B9" w:rsidP="00EF5D3B">
      <w:pPr>
        <w:ind w:left="1134" w:right="1219"/>
        <w:rPr>
          <w:lang w:val="pl-PL"/>
        </w:rPr>
      </w:pPr>
    </w:p>
    <w:p w:rsidR="00C459B9" w:rsidRPr="00DF22D5" w:rsidRDefault="00C459B9" w:rsidP="00EF5D3B">
      <w:pPr>
        <w:ind w:left="1134" w:right="1219"/>
        <w:rPr>
          <w:lang w:val="pl-PL"/>
        </w:rPr>
      </w:pPr>
    </w:p>
    <w:p w:rsidR="00C459B9" w:rsidRPr="00DF22D5" w:rsidRDefault="00C459B9" w:rsidP="00EF5D3B">
      <w:pPr>
        <w:ind w:left="1134" w:right="1219"/>
        <w:rPr>
          <w:lang w:val="pl-PL"/>
        </w:rPr>
      </w:pPr>
    </w:p>
    <w:p w:rsidR="00C459B9" w:rsidRPr="00DF22D5" w:rsidRDefault="00C459B9" w:rsidP="00EF5D3B">
      <w:pPr>
        <w:ind w:left="1134" w:right="1219"/>
        <w:rPr>
          <w:lang w:val="pl-PL"/>
        </w:rPr>
      </w:pPr>
    </w:p>
    <w:p w:rsidR="00C459B9" w:rsidRPr="00DF22D5" w:rsidRDefault="00C459B9" w:rsidP="00EF5D3B">
      <w:pPr>
        <w:ind w:left="1134" w:right="1219"/>
        <w:rPr>
          <w:lang w:val="pl-PL"/>
        </w:rPr>
      </w:pPr>
    </w:p>
    <w:p w:rsidR="00C459B9" w:rsidRPr="00DF22D5" w:rsidRDefault="00C459B9" w:rsidP="00EF5D3B">
      <w:pPr>
        <w:ind w:left="1134" w:right="1219"/>
        <w:rPr>
          <w:lang w:val="pl-PL"/>
        </w:rPr>
      </w:pPr>
    </w:p>
    <w:p w:rsidR="00C459B9" w:rsidRPr="00DF22D5" w:rsidRDefault="00C459B9" w:rsidP="00EF5D3B">
      <w:pPr>
        <w:ind w:left="1134" w:right="1219"/>
        <w:rPr>
          <w:lang w:val="pl-PL"/>
        </w:rPr>
      </w:pPr>
    </w:p>
    <w:p w:rsidR="00C459B9" w:rsidRPr="00DF22D5" w:rsidRDefault="00C459B9" w:rsidP="00EF5D3B">
      <w:pPr>
        <w:ind w:left="1134" w:right="1219"/>
        <w:rPr>
          <w:lang w:val="pl-PL"/>
        </w:rPr>
      </w:pPr>
    </w:p>
    <w:p w:rsidR="00C459B9" w:rsidRPr="00DF22D5" w:rsidRDefault="00C459B9" w:rsidP="00EF5D3B">
      <w:pPr>
        <w:ind w:left="1134" w:right="1219"/>
        <w:rPr>
          <w:lang w:val="pl-PL"/>
        </w:rPr>
      </w:pPr>
    </w:p>
    <w:p w:rsidR="00C459B9" w:rsidRPr="00DF22D5" w:rsidRDefault="00C459B9" w:rsidP="00C459B9">
      <w:pPr>
        <w:tabs>
          <w:tab w:val="left" w:pos="2112"/>
        </w:tabs>
        <w:spacing w:after="0" w:line="240" w:lineRule="auto"/>
        <w:rPr>
          <w:rFonts w:ascii="Arial" w:eastAsia="Cambria" w:hAnsi="Arial" w:cs="Arial"/>
          <w:szCs w:val="32"/>
          <w:lang w:val="pl-PL"/>
        </w:rPr>
      </w:pPr>
    </w:p>
    <w:p w:rsidR="00C459B9" w:rsidRPr="00DF22D5" w:rsidRDefault="00C459B9" w:rsidP="00C459B9">
      <w:pPr>
        <w:tabs>
          <w:tab w:val="left" w:pos="2112"/>
        </w:tabs>
        <w:spacing w:after="0" w:line="240" w:lineRule="auto"/>
        <w:rPr>
          <w:rFonts w:ascii="Arial" w:eastAsia="Cambria" w:hAnsi="Arial" w:cs="Arial"/>
          <w:szCs w:val="32"/>
          <w:lang w:val="pl-PL"/>
        </w:rPr>
      </w:pPr>
      <w:r>
        <w:rPr>
          <w:rFonts w:ascii="Arial" w:eastAsia="Cambria" w:hAnsi="Arial" w:cs="Arial"/>
          <w:noProof/>
          <w:szCs w:val="32"/>
          <w:lang w:val="pl-PL" w:eastAsia="pl-PL"/>
        </w:rPr>
        <w:drawing>
          <wp:anchor distT="0" distB="0" distL="114300" distR="114300" simplePos="0" relativeHeight="251673600" behindDoc="0" locked="0" layoutInCell="1" allowOverlap="1">
            <wp:simplePos x="0" y="0"/>
            <wp:positionH relativeFrom="column">
              <wp:posOffset>4786984</wp:posOffset>
            </wp:positionH>
            <wp:positionV relativeFrom="paragraph">
              <wp:posOffset>100241</wp:posOffset>
            </wp:positionV>
            <wp:extent cx="2160580" cy="1536907"/>
            <wp:effectExtent l="38100" t="57150" r="106370" b="101393"/>
            <wp:wrapNone/>
            <wp:docPr id="86"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l="50645" t="25067" r="24670" b="46380"/>
                    <a:stretch>
                      <a:fillRect/>
                    </a:stretch>
                  </pic:blipFill>
                  <pic:spPr bwMode="auto">
                    <a:xfrm>
                      <a:off x="0" y="0"/>
                      <a:ext cx="2160580" cy="153690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C459B9" w:rsidRPr="00DF22D5" w:rsidRDefault="00C459B9" w:rsidP="00C459B9">
      <w:pPr>
        <w:tabs>
          <w:tab w:val="left" w:pos="2112"/>
        </w:tabs>
        <w:spacing w:after="0" w:line="240" w:lineRule="auto"/>
        <w:rPr>
          <w:rFonts w:ascii="Arial" w:eastAsia="Cambria" w:hAnsi="Arial" w:cs="Arial"/>
          <w:szCs w:val="32"/>
          <w:lang w:val="pl-PL"/>
        </w:rPr>
      </w:pPr>
    </w:p>
    <w:p w:rsidR="00C459B9" w:rsidRPr="00DF22D5" w:rsidRDefault="00C459B9" w:rsidP="00C459B9">
      <w:pPr>
        <w:tabs>
          <w:tab w:val="left" w:pos="2112"/>
        </w:tabs>
        <w:spacing w:after="0" w:line="240" w:lineRule="auto"/>
        <w:rPr>
          <w:rFonts w:ascii="Arial" w:eastAsia="Cambria" w:hAnsi="Arial" w:cs="Arial"/>
          <w:szCs w:val="32"/>
          <w:lang w:val="pl-PL"/>
        </w:rPr>
      </w:pPr>
    </w:p>
    <w:p w:rsidR="00C459B9" w:rsidRPr="00DF22D5" w:rsidRDefault="00C459B9" w:rsidP="00C459B9">
      <w:pPr>
        <w:tabs>
          <w:tab w:val="left" w:pos="2112"/>
        </w:tabs>
        <w:spacing w:after="0" w:line="240" w:lineRule="auto"/>
        <w:rPr>
          <w:rFonts w:ascii="Arial" w:eastAsia="Cambria" w:hAnsi="Arial" w:cs="Arial"/>
          <w:szCs w:val="32"/>
          <w:lang w:val="pl-PL"/>
        </w:rPr>
      </w:pPr>
    </w:p>
    <w:p w:rsidR="00C459B9" w:rsidRPr="00DF22D5" w:rsidRDefault="00C459B9" w:rsidP="00C459B9">
      <w:pPr>
        <w:tabs>
          <w:tab w:val="left" w:pos="2112"/>
        </w:tabs>
        <w:spacing w:after="0" w:line="240" w:lineRule="auto"/>
        <w:rPr>
          <w:rFonts w:ascii="Arial" w:eastAsia="Cambria" w:hAnsi="Arial" w:cs="Arial"/>
          <w:szCs w:val="32"/>
          <w:lang w:val="pl-PL"/>
        </w:rPr>
      </w:pPr>
    </w:p>
    <w:p w:rsidR="00C459B9" w:rsidRPr="00DF22D5" w:rsidRDefault="00C459B9" w:rsidP="00C459B9">
      <w:pPr>
        <w:tabs>
          <w:tab w:val="left" w:pos="2112"/>
        </w:tabs>
        <w:spacing w:after="0" w:line="240" w:lineRule="auto"/>
        <w:rPr>
          <w:rFonts w:ascii="Arial" w:eastAsia="Cambria" w:hAnsi="Arial" w:cs="Arial"/>
          <w:szCs w:val="32"/>
          <w:lang w:val="pl-PL"/>
        </w:rPr>
      </w:pPr>
    </w:p>
    <w:p w:rsidR="00C459B9" w:rsidRPr="00DF22D5" w:rsidRDefault="00C459B9" w:rsidP="00C459B9">
      <w:pPr>
        <w:tabs>
          <w:tab w:val="left" w:pos="2112"/>
        </w:tabs>
        <w:spacing w:after="0" w:line="240" w:lineRule="auto"/>
        <w:rPr>
          <w:rFonts w:ascii="Arial" w:eastAsia="Cambria" w:hAnsi="Arial" w:cs="Arial"/>
          <w:szCs w:val="32"/>
          <w:lang w:val="pl-PL"/>
        </w:rPr>
      </w:pPr>
    </w:p>
    <w:p w:rsidR="00C459B9" w:rsidRPr="00DF22D5" w:rsidRDefault="00C459B9" w:rsidP="00C459B9">
      <w:pPr>
        <w:tabs>
          <w:tab w:val="left" w:pos="2112"/>
        </w:tabs>
        <w:spacing w:after="0" w:line="240" w:lineRule="auto"/>
        <w:rPr>
          <w:rFonts w:ascii="Arial" w:eastAsia="Cambria" w:hAnsi="Arial" w:cs="Arial"/>
          <w:szCs w:val="32"/>
          <w:lang w:val="pl-PL"/>
        </w:rPr>
      </w:pPr>
    </w:p>
    <w:p w:rsidR="00C459B9" w:rsidRPr="00DF22D5" w:rsidRDefault="00C459B9" w:rsidP="00C459B9">
      <w:pPr>
        <w:tabs>
          <w:tab w:val="left" w:pos="2112"/>
        </w:tabs>
        <w:spacing w:after="0" w:line="240" w:lineRule="auto"/>
        <w:rPr>
          <w:rFonts w:ascii="Arial" w:eastAsia="Cambria" w:hAnsi="Arial" w:cs="Arial"/>
          <w:szCs w:val="32"/>
          <w:lang w:val="pl-PL"/>
        </w:rPr>
      </w:pPr>
    </w:p>
    <w:p w:rsidR="00C459B9" w:rsidRPr="00DF22D5" w:rsidRDefault="00C459B9" w:rsidP="00C459B9">
      <w:pPr>
        <w:tabs>
          <w:tab w:val="left" w:pos="2112"/>
        </w:tabs>
        <w:spacing w:after="0" w:line="240" w:lineRule="auto"/>
        <w:rPr>
          <w:rFonts w:ascii="Arial" w:eastAsia="Cambria" w:hAnsi="Arial" w:cs="Arial"/>
          <w:szCs w:val="32"/>
          <w:lang w:val="pl-PL"/>
        </w:rPr>
      </w:pPr>
    </w:p>
    <w:p w:rsidR="00C459B9" w:rsidRPr="00DF22D5" w:rsidRDefault="00C459B9" w:rsidP="00C459B9">
      <w:pPr>
        <w:tabs>
          <w:tab w:val="left" w:pos="2112"/>
        </w:tabs>
        <w:spacing w:after="0" w:line="240" w:lineRule="auto"/>
        <w:rPr>
          <w:rFonts w:ascii="Arial" w:eastAsia="Cambria" w:hAnsi="Arial" w:cs="Arial"/>
          <w:szCs w:val="32"/>
          <w:lang w:val="pl-PL"/>
        </w:rPr>
      </w:pPr>
    </w:p>
    <w:p w:rsidR="00C459B9" w:rsidRPr="00DF22D5" w:rsidRDefault="00C459B9" w:rsidP="00C459B9">
      <w:pPr>
        <w:tabs>
          <w:tab w:val="left" w:pos="2112"/>
        </w:tabs>
        <w:spacing w:after="0" w:line="240" w:lineRule="auto"/>
        <w:rPr>
          <w:rFonts w:ascii="Arial" w:eastAsia="Cambria" w:hAnsi="Arial" w:cs="Arial"/>
          <w:szCs w:val="32"/>
          <w:lang w:val="pl-PL"/>
        </w:rPr>
      </w:pPr>
    </w:p>
    <w:p w:rsidR="00C459B9" w:rsidRPr="00FB21F7" w:rsidRDefault="00DF22D5" w:rsidP="00DF22D5">
      <w:pPr>
        <w:tabs>
          <w:tab w:val="left" w:pos="2112"/>
        </w:tabs>
        <w:spacing w:after="0" w:line="240" w:lineRule="auto"/>
        <w:ind w:left="851"/>
        <w:rPr>
          <w:rFonts w:ascii="Arial" w:eastAsia="Cambria" w:hAnsi="Arial" w:cs="Arial"/>
          <w:b/>
          <w:sz w:val="24"/>
          <w:szCs w:val="32"/>
        </w:rPr>
      </w:pPr>
      <w:proofErr w:type="spellStart"/>
      <w:r>
        <w:rPr>
          <w:rFonts w:ascii="Arial" w:eastAsia="Cambria" w:hAnsi="Arial" w:cs="Arial"/>
          <w:b/>
          <w:sz w:val="24"/>
          <w:szCs w:val="32"/>
        </w:rPr>
        <w:lastRenderedPageBreak/>
        <w:t>Załącznik</w:t>
      </w:r>
      <w:proofErr w:type="spellEnd"/>
      <w:r w:rsidR="00C459B9" w:rsidRPr="00FB21F7">
        <w:rPr>
          <w:rFonts w:ascii="Arial" w:eastAsia="Cambria" w:hAnsi="Arial" w:cs="Arial"/>
          <w:b/>
          <w:sz w:val="24"/>
          <w:szCs w:val="32"/>
        </w:rPr>
        <w:t xml:space="preserve"> 2</w:t>
      </w:r>
    </w:p>
    <w:p w:rsidR="00C459B9" w:rsidRPr="00DF22D5" w:rsidRDefault="00C459B9" w:rsidP="00C459B9">
      <w:pPr>
        <w:keepNext/>
        <w:keepLines/>
        <w:spacing w:after="0" w:line="240" w:lineRule="auto"/>
        <w:ind w:left="3969"/>
        <w:outlineLvl w:val="0"/>
        <w:rPr>
          <w:rFonts w:ascii="Calibri" w:eastAsia="Times New Roman" w:hAnsi="Calibri" w:cs="Times New Roman"/>
          <w:b/>
          <w:bCs/>
          <w:color w:val="365F91"/>
          <w:lang w:val="pl-PL"/>
        </w:rPr>
      </w:pPr>
      <w:r w:rsidRPr="00C459B9">
        <w:rPr>
          <w:rFonts w:ascii="Calibri" w:eastAsia="Times New Roman" w:hAnsi="Calibri" w:cs="Times New Roman"/>
          <w:b/>
          <w:bCs/>
          <w:noProof/>
          <w:color w:val="365F91"/>
          <w:sz w:val="20"/>
          <w:lang w:val="pl-PL" w:eastAsia="pl-PL"/>
        </w:rPr>
        <w:drawing>
          <wp:anchor distT="0" distB="0" distL="114300" distR="114300" simplePos="0" relativeHeight="251665408" behindDoc="0" locked="0" layoutInCell="1" allowOverlap="1">
            <wp:simplePos x="0" y="0"/>
            <wp:positionH relativeFrom="column">
              <wp:posOffset>-18186</wp:posOffset>
            </wp:positionH>
            <wp:positionV relativeFrom="paragraph">
              <wp:posOffset>90703</wp:posOffset>
            </wp:positionV>
            <wp:extent cx="2061870" cy="2110232"/>
            <wp:effectExtent l="38100" t="57150" r="109830" b="99568"/>
            <wp:wrapNone/>
            <wp:docPr id="15"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srcRect l="11022" t="14228" r="36390"/>
                    <a:stretch>
                      <a:fillRect/>
                    </a:stretch>
                  </pic:blipFill>
                  <pic:spPr bwMode="auto">
                    <a:xfrm>
                      <a:off x="0" y="0"/>
                      <a:ext cx="2061870" cy="211023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DF22D5">
        <w:rPr>
          <w:rFonts w:ascii="Calibri" w:eastAsia="Times New Roman" w:hAnsi="Calibri" w:cs="Times New Roman"/>
          <w:b/>
          <w:bCs/>
          <w:color w:val="365F91"/>
          <w:sz w:val="20"/>
          <w:lang w:val="pl-PL"/>
        </w:rPr>
        <w:t xml:space="preserve">3 </w:t>
      </w:r>
      <w:r w:rsidR="00DF22D5" w:rsidRPr="00DF22D5">
        <w:rPr>
          <w:rFonts w:ascii="Calibri" w:eastAsia="Times New Roman" w:hAnsi="Calibri" w:cs="Times New Roman"/>
          <w:b/>
          <w:bCs/>
          <w:color w:val="365F91"/>
          <w:sz w:val="20"/>
          <w:lang w:val="pl-PL"/>
        </w:rPr>
        <w:t>powody, dla któ</w:t>
      </w:r>
      <w:r w:rsidR="00DF22D5">
        <w:rPr>
          <w:rFonts w:ascii="Calibri" w:eastAsia="Times New Roman" w:hAnsi="Calibri" w:cs="Times New Roman"/>
          <w:b/>
          <w:bCs/>
          <w:color w:val="365F91"/>
          <w:sz w:val="20"/>
          <w:lang w:val="pl-PL"/>
        </w:rPr>
        <w:t>rych Europejki powinny przyjmować wię</w:t>
      </w:r>
      <w:r w:rsidR="00DF22D5" w:rsidRPr="00DF22D5">
        <w:rPr>
          <w:rFonts w:ascii="Calibri" w:eastAsia="Times New Roman" w:hAnsi="Calibri" w:cs="Times New Roman"/>
          <w:b/>
          <w:bCs/>
          <w:color w:val="365F91"/>
          <w:sz w:val="20"/>
          <w:lang w:val="pl-PL"/>
        </w:rPr>
        <w:t>cej migrantów</w:t>
      </w:r>
    </w:p>
    <w:p w:rsidR="00C459B9" w:rsidRPr="00DF22D5" w:rsidRDefault="00C459B9" w:rsidP="00C459B9">
      <w:pPr>
        <w:tabs>
          <w:tab w:val="left" w:pos="2112"/>
        </w:tabs>
        <w:spacing w:after="0" w:line="240" w:lineRule="auto"/>
        <w:ind w:firstLine="3969"/>
        <w:rPr>
          <w:rFonts w:ascii="Cambria" w:eastAsia="Cambria" w:hAnsi="Cambria" w:cs="Times New Roman"/>
          <w:sz w:val="16"/>
          <w:szCs w:val="32"/>
          <w:lang w:val="pl-PL"/>
        </w:rPr>
      </w:pPr>
      <w:r w:rsidRPr="00C459B9">
        <w:rPr>
          <w:rFonts w:ascii="Cambria" w:eastAsia="Cambria" w:hAnsi="Cambria" w:cs="Times New Roman"/>
          <w:noProof/>
          <w:sz w:val="16"/>
          <w:szCs w:val="32"/>
          <w:lang w:val="pl-PL" w:eastAsia="pl-PL"/>
        </w:rPr>
        <w:drawing>
          <wp:anchor distT="0" distB="0" distL="114300" distR="114300" simplePos="0" relativeHeight="251668480" behindDoc="0" locked="0" layoutInCell="1" allowOverlap="1">
            <wp:simplePos x="0" y="0"/>
            <wp:positionH relativeFrom="column">
              <wp:posOffset>2893060</wp:posOffset>
            </wp:positionH>
            <wp:positionV relativeFrom="paragraph">
              <wp:posOffset>30480</wp:posOffset>
            </wp:positionV>
            <wp:extent cx="2226310" cy="1740535"/>
            <wp:effectExtent l="19050" t="0" r="2540" b="0"/>
            <wp:wrapSquare wrapText="bothSides"/>
            <wp:docPr id="16" name="Obraz 10" descr="http://www.returnofkings.com/wp-content/uploads/2016/01/girls-welcome-refugees-1-667x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returnofkings.com/wp-content/uploads/2016/01/girls-welcome-refugees-1-667x521.jpg"/>
                    <pic:cNvPicPr>
                      <a:picLocks noChangeAspect="1" noChangeArrowheads="1"/>
                    </pic:cNvPicPr>
                  </pic:nvPicPr>
                  <pic:blipFill>
                    <a:blip r:embed="rId11" cstate="print"/>
                    <a:srcRect/>
                    <a:stretch>
                      <a:fillRect/>
                    </a:stretch>
                  </pic:blipFill>
                  <pic:spPr bwMode="auto">
                    <a:xfrm>
                      <a:off x="0" y="0"/>
                      <a:ext cx="2226310" cy="1740535"/>
                    </a:xfrm>
                    <a:prstGeom prst="rect">
                      <a:avLst/>
                    </a:prstGeom>
                    <a:noFill/>
                    <a:ln w="9525">
                      <a:noFill/>
                      <a:miter lim="800000"/>
                      <a:headEnd/>
                      <a:tailEnd/>
                    </a:ln>
                  </pic:spPr>
                </pic:pic>
              </a:graphicData>
            </a:graphic>
          </wp:anchor>
        </w:drawing>
      </w:r>
    </w:p>
    <w:p w:rsidR="00C459B9" w:rsidRPr="00DF22D5" w:rsidRDefault="00C459B9" w:rsidP="00C459B9">
      <w:pPr>
        <w:tabs>
          <w:tab w:val="left" w:pos="2112"/>
        </w:tabs>
        <w:spacing w:after="0" w:line="240" w:lineRule="auto"/>
        <w:rPr>
          <w:rFonts w:ascii="Cambria" w:eastAsia="Cambria" w:hAnsi="Cambria" w:cs="Times New Roman"/>
          <w:sz w:val="16"/>
          <w:szCs w:val="32"/>
          <w:lang w:val="pl-PL"/>
        </w:rPr>
      </w:pPr>
    </w:p>
    <w:p w:rsidR="00C459B9" w:rsidRPr="00DF22D5" w:rsidRDefault="00C459B9" w:rsidP="00C459B9">
      <w:pPr>
        <w:tabs>
          <w:tab w:val="left" w:pos="2112"/>
        </w:tabs>
        <w:spacing w:after="0" w:line="240" w:lineRule="auto"/>
        <w:rPr>
          <w:rFonts w:ascii="Cambria" w:eastAsia="Cambria" w:hAnsi="Cambria" w:cs="Times New Roman"/>
          <w:sz w:val="16"/>
          <w:szCs w:val="32"/>
          <w:lang w:val="pl-PL"/>
        </w:rPr>
      </w:pPr>
    </w:p>
    <w:p w:rsidR="00C459B9" w:rsidRPr="00DF22D5" w:rsidRDefault="00C459B9" w:rsidP="00C459B9">
      <w:pPr>
        <w:tabs>
          <w:tab w:val="left" w:pos="2112"/>
        </w:tabs>
        <w:spacing w:after="0" w:line="240" w:lineRule="auto"/>
        <w:rPr>
          <w:rFonts w:ascii="Cambria" w:eastAsia="Cambria" w:hAnsi="Cambria" w:cs="Times New Roman"/>
          <w:sz w:val="16"/>
          <w:szCs w:val="32"/>
          <w:lang w:val="pl-PL"/>
        </w:rPr>
      </w:pPr>
    </w:p>
    <w:p w:rsidR="00C459B9" w:rsidRPr="00DF22D5" w:rsidRDefault="00C459B9" w:rsidP="00C459B9">
      <w:pPr>
        <w:tabs>
          <w:tab w:val="left" w:pos="2112"/>
        </w:tabs>
        <w:spacing w:after="0" w:line="240" w:lineRule="auto"/>
        <w:rPr>
          <w:rFonts w:ascii="Cambria" w:eastAsia="Cambria" w:hAnsi="Cambria" w:cs="Times New Roman"/>
          <w:sz w:val="16"/>
          <w:szCs w:val="32"/>
          <w:lang w:val="pl-PL"/>
        </w:rPr>
      </w:pPr>
    </w:p>
    <w:p w:rsidR="00C459B9" w:rsidRPr="00DF22D5" w:rsidRDefault="00C459B9" w:rsidP="00C459B9">
      <w:pPr>
        <w:tabs>
          <w:tab w:val="left" w:pos="2112"/>
        </w:tabs>
        <w:spacing w:after="0" w:line="240" w:lineRule="auto"/>
        <w:rPr>
          <w:rFonts w:ascii="Cambria" w:eastAsia="Cambria" w:hAnsi="Cambria" w:cs="Times New Roman"/>
          <w:sz w:val="16"/>
          <w:szCs w:val="32"/>
          <w:lang w:val="pl-PL"/>
        </w:rPr>
      </w:pPr>
    </w:p>
    <w:p w:rsidR="00C459B9" w:rsidRPr="00DF22D5" w:rsidRDefault="00C459B9" w:rsidP="00C459B9">
      <w:pPr>
        <w:tabs>
          <w:tab w:val="left" w:pos="2112"/>
        </w:tabs>
        <w:spacing w:after="0" w:line="240" w:lineRule="auto"/>
        <w:rPr>
          <w:rFonts w:ascii="Cambria" w:eastAsia="Cambria" w:hAnsi="Cambria" w:cs="Times New Roman"/>
          <w:sz w:val="16"/>
          <w:szCs w:val="32"/>
          <w:lang w:val="pl-PL"/>
        </w:rPr>
      </w:pPr>
    </w:p>
    <w:p w:rsidR="00C459B9" w:rsidRPr="00DF22D5" w:rsidRDefault="00C459B9" w:rsidP="00C459B9">
      <w:pPr>
        <w:tabs>
          <w:tab w:val="left" w:pos="2112"/>
        </w:tabs>
        <w:spacing w:after="0" w:line="240" w:lineRule="auto"/>
        <w:rPr>
          <w:rFonts w:ascii="Cambria" w:eastAsia="Cambria" w:hAnsi="Cambria" w:cs="Times New Roman"/>
          <w:sz w:val="16"/>
          <w:szCs w:val="32"/>
          <w:lang w:val="pl-PL"/>
        </w:rPr>
      </w:pPr>
    </w:p>
    <w:p w:rsidR="00C459B9" w:rsidRPr="00DF22D5" w:rsidRDefault="00C459B9" w:rsidP="00C459B9">
      <w:pPr>
        <w:tabs>
          <w:tab w:val="left" w:pos="2112"/>
        </w:tabs>
        <w:spacing w:after="0" w:line="240" w:lineRule="auto"/>
        <w:rPr>
          <w:rFonts w:ascii="Cambria" w:eastAsia="Cambria" w:hAnsi="Cambria" w:cs="Times New Roman"/>
          <w:sz w:val="16"/>
          <w:szCs w:val="32"/>
          <w:lang w:val="pl-PL"/>
        </w:rPr>
      </w:pPr>
    </w:p>
    <w:p w:rsidR="00C459B9" w:rsidRPr="00DF22D5" w:rsidRDefault="00C459B9" w:rsidP="00C459B9">
      <w:pPr>
        <w:tabs>
          <w:tab w:val="left" w:pos="2112"/>
        </w:tabs>
        <w:spacing w:after="0" w:line="240" w:lineRule="auto"/>
        <w:rPr>
          <w:rFonts w:ascii="Cambria" w:eastAsia="Cambria" w:hAnsi="Cambria" w:cs="Times New Roman"/>
          <w:sz w:val="16"/>
          <w:szCs w:val="32"/>
          <w:lang w:val="pl-PL"/>
        </w:rPr>
      </w:pPr>
    </w:p>
    <w:p w:rsidR="00C459B9" w:rsidRPr="00DF22D5" w:rsidRDefault="00C459B9" w:rsidP="00C459B9">
      <w:pPr>
        <w:tabs>
          <w:tab w:val="left" w:pos="2112"/>
        </w:tabs>
        <w:spacing w:after="0" w:line="240" w:lineRule="auto"/>
        <w:rPr>
          <w:rFonts w:ascii="Cambria" w:eastAsia="Cambria" w:hAnsi="Cambria" w:cs="Times New Roman"/>
          <w:sz w:val="16"/>
          <w:szCs w:val="32"/>
          <w:lang w:val="pl-PL"/>
        </w:rPr>
      </w:pPr>
    </w:p>
    <w:p w:rsidR="00C459B9" w:rsidRPr="00DF22D5" w:rsidRDefault="00C459B9" w:rsidP="00C459B9">
      <w:pPr>
        <w:tabs>
          <w:tab w:val="left" w:pos="2112"/>
        </w:tabs>
        <w:spacing w:after="0" w:line="240" w:lineRule="auto"/>
        <w:rPr>
          <w:rFonts w:ascii="Cambria" w:eastAsia="Cambria" w:hAnsi="Cambria" w:cs="Times New Roman"/>
          <w:sz w:val="16"/>
          <w:szCs w:val="32"/>
          <w:lang w:val="pl-PL"/>
        </w:rPr>
      </w:pPr>
    </w:p>
    <w:p w:rsidR="00C459B9" w:rsidRPr="00DF22D5" w:rsidRDefault="00C459B9" w:rsidP="00C459B9">
      <w:pPr>
        <w:tabs>
          <w:tab w:val="left" w:pos="2112"/>
        </w:tabs>
        <w:spacing w:after="0" w:line="240" w:lineRule="auto"/>
        <w:rPr>
          <w:rFonts w:ascii="Cambria" w:eastAsia="Cambria" w:hAnsi="Cambria" w:cs="Times New Roman"/>
          <w:sz w:val="16"/>
          <w:szCs w:val="32"/>
          <w:lang w:val="pl-PL"/>
        </w:rPr>
      </w:pPr>
    </w:p>
    <w:p w:rsidR="00C459B9" w:rsidRPr="00DF22D5" w:rsidRDefault="00C459B9" w:rsidP="00C459B9">
      <w:pPr>
        <w:tabs>
          <w:tab w:val="left" w:pos="2112"/>
        </w:tabs>
        <w:spacing w:after="0" w:line="240" w:lineRule="auto"/>
        <w:rPr>
          <w:rFonts w:ascii="Cambria" w:eastAsia="Cambria" w:hAnsi="Cambria" w:cs="Times New Roman"/>
          <w:sz w:val="16"/>
          <w:szCs w:val="32"/>
          <w:lang w:val="pl-PL"/>
        </w:rPr>
      </w:pPr>
    </w:p>
    <w:p w:rsidR="00C459B9" w:rsidRPr="00DF22D5" w:rsidRDefault="00C459B9" w:rsidP="00C459B9">
      <w:pPr>
        <w:tabs>
          <w:tab w:val="left" w:pos="2112"/>
        </w:tabs>
        <w:spacing w:after="0" w:line="240" w:lineRule="auto"/>
        <w:rPr>
          <w:rFonts w:ascii="Cambria" w:eastAsia="Cambria" w:hAnsi="Cambria" w:cs="Times New Roman"/>
          <w:sz w:val="16"/>
          <w:szCs w:val="32"/>
          <w:lang w:val="pl-PL"/>
        </w:rPr>
      </w:pPr>
    </w:p>
    <w:p w:rsidR="00C459B9" w:rsidRDefault="00DF22D5" w:rsidP="00C459B9">
      <w:pPr>
        <w:tabs>
          <w:tab w:val="left" w:pos="2112"/>
        </w:tabs>
        <w:spacing w:after="0" w:line="240" w:lineRule="auto"/>
        <w:jc w:val="right"/>
        <w:rPr>
          <w:rFonts w:ascii="Cambria" w:eastAsia="Cambria" w:hAnsi="Cambria" w:cs="Times New Roman"/>
          <w:sz w:val="16"/>
          <w:szCs w:val="32"/>
        </w:rPr>
      </w:pPr>
      <w:r>
        <w:rPr>
          <w:rFonts w:ascii="Cambria" w:eastAsia="Cambria" w:hAnsi="Cambria" w:cs="Times New Roman"/>
          <w:sz w:val="16"/>
          <w:szCs w:val="32"/>
        </w:rPr>
        <w:t xml:space="preserve"> 16 </w:t>
      </w:r>
      <w:proofErr w:type="spellStart"/>
      <w:r>
        <w:rPr>
          <w:rFonts w:ascii="Cambria" w:eastAsia="Cambria" w:hAnsi="Cambria" w:cs="Times New Roman"/>
          <w:sz w:val="16"/>
          <w:szCs w:val="32"/>
        </w:rPr>
        <w:t>Stycznia</w:t>
      </w:r>
      <w:proofErr w:type="spellEnd"/>
      <w:r w:rsidR="00C459B9" w:rsidRPr="00C459B9">
        <w:rPr>
          <w:rFonts w:ascii="Cambria" w:eastAsia="Cambria" w:hAnsi="Cambria" w:cs="Times New Roman"/>
          <w:sz w:val="16"/>
          <w:szCs w:val="32"/>
        </w:rPr>
        <w:t xml:space="preserve"> 2016</w:t>
      </w:r>
    </w:p>
    <w:p w:rsidR="00DF22D5" w:rsidRDefault="00DF22D5" w:rsidP="00C459B9">
      <w:pPr>
        <w:tabs>
          <w:tab w:val="left" w:pos="2112"/>
        </w:tabs>
        <w:spacing w:after="0" w:line="240" w:lineRule="auto"/>
        <w:jc w:val="right"/>
        <w:rPr>
          <w:rFonts w:ascii="Cambria" w:eastAsia="Cambria" w:hAnsi="Cambria" w:cs="Times New Roman"/>
          <w:sz w:val="16"/>
          <w:szCs w:val="32"/>
        </w:rPr>
      </w:pPr>
    </w:p>
    <w:p w:rsidR="00DF22D5" w:rsidRPr="00C459B9" w:rsidRDefault="00DF22D5" w:rsidP="00C459B9">
      <w:pPr>
        <w:tabs>
          <w:tab w:val="left" w:pos="2112"/>
        </w:tabs>
        <w:spacing w:after="0" w:line="240" w:lineRule="auto"/>
        <w:jc w:val="right"/>
        <w:rPr>
          <w:rFonts w:ascii="Cambria" w:eastAsia="Cambria" w:hAnsi="Cambria" w:cs="Times New Roman"/>
          <w:sz w:val="16"/>
          <w:szCs w:val="32"/>
        </w:rPr>
      </w:pPr>
    </w:p>
    <w:p w:rsidR="00C459B9" w:rsidRPr="00C459B9" w:rsidRDefault="00C459B9" w:rsidP="00C459B9">
      <w:pPr>
        <w:tabs>
          <w:tab w:val="left" w:pos="2112"/>
        </w:tabs>
        <w:spacing w:after="0" w:line="240" w:lineRule="auto"/>
        <w:rPr>
          <w:rFonts w:ascii="Cambria" w:eastAsia="Cambria" w:hAnsi="Cambria" w:cs="Times New Roman"/>
          <w:sz w:val="12"/>
          <w:szCs w:val="32"/>
        </w:rPr>
      </w:pPr>
    </w:p>
    <w:p w:rsidR="00DF22D5" w:rsidRPr="00DF22D5" w:rsidRDefault="00DF22D5" w:rsidP="00DF22D5">
      <w:pPr>
        <w:keepNext/>
        <w:keepLines/>
        <w:spacing w:after="120" w:line="240" w:lineRule="auto"/>
        <w:ind w:left="567" w:right="652"/>
        <w:jc w:val="both"/>
        <w:outlineLvl w:val="2"/>
        <w:rPr>
          <w:rFonts w:ascii="Times New Roman" w:eastAsia="Cambria" w:hAnsi="Times New Roman" w:cs="Times New Roman"/>
          <w:sz w:val="20"/>
          <w:lang w:val="pl-PL"/>
        </w:rPr>
      </w:pPr>
      <w:r w:rsidRPr="00DF22D5">
        <w:rPr>
          <w:rFonts w:ascii="Times New Roman" w:eastAsia="Cambria" w:hAnsi="Times New Roman" w:cs="Times New Roman"/>
          <w:sz w:val="20"/>
          <w:lang w:val="pl-PL"/>
        </w:rPr>
        <w:t xml:space="preserve">Niektórzy wskazując na ostatnie wydarzenia w Niemczech, Danii i całej Europie delikatnie zastanawiali się, czy kobiety Zachodu są bardziej zagrożone. Niektórzy posunęli się nawet do stwierdzenia, że prawdopodobieństwo kobiet bycia zgwałconymi wzrosło w wyniku wpuszczenia do tych krajów nieograniczonej liczby mężczyzn i wzbogacenia ich kultury. W tym artykule pokażę, dlaczego jest to nieprawdziwe i podam trzy powody, dla których powitanie kilku milionów imigrantów jest w rzeczywistości najlepszym wyborem dla kobiet. </w:t>
      </w:r>
    </w:p>
    <w:p w:rsidR="00C459B9" w:rsidRPr="00DF22D5" w:rsidRDefault="00C459B9" w:rsidP="00C459B9">
      <w:pPr>
        <w:keepNext/>
        <w:keepLines/>
        <w:spacing w:after="120" w:line="240" w:lineRule="auto"/>
        <w:ind w:left="567" w:right="652"/>
        <w:jc w:val="both"/>
        <w:outlineLvl w:val="2"/>
        <w:rPr>
          <w:rFonts w:ascii="Times New Roman" w:eastAsia="Times New Roman" w:hAnsi="Times New Roman" w:cs="Times New Roman"/>
          <w:b/>
          <w:bCs/>
          <w:color w:val="4F81BD"/>
          <w:sz w:val="20"/>
          <w:lang w:val="pl-PL"/>
        </w:rPr>
      </w:pPr>
      <w:r w:rsidRPr="00DF22D5">
        <w:rPr>
          <w:rFonts w:ascii="Times New Roman" w:eastAsia="Times New Roman" w:hAnsi="Times New Roman" w:cs="Times New Roman"/>
          <w:b/>
          <w:bCs/>
          <w:color w:val="4F81BD"/>
          <w:sz w:val="20"/>
          <w:lang w:val="pl-PL"/>
        </w:rPr>
        <w:t xml:space="preserve">1. </w:t>
      </w:r>
      <w:r w:rsidR="00DF22D5" w:rsidRPr="00DF22D5">
        <w:rPr>
          <w:rFonts w:ascii="Times New Roman" w:eastAsia="Times New Roman" w:hAnsi="Times New Roman" w:cs="Times New Roman"/>
          <w:b/>
          <w:bCs/>
          <w:color w:val="4F81BD"/>
          <w:sz w:val="20"/>
          <w:lang w:val="pl-PL"/>
        </w:rPr>
        <w:t>Więc</w:t>
      </w:r>
      <w:r w:rsidR="008E33A7">
        <w:rPr>
          <w:rFonts w:ascii="Times New Roman" w:eastAsia="Times New Roman" w:hAnsi="Times New Roman" w:cs="Times New Roman"/>
          <w:b/>
          <w:bCs/>
          <w:color w:val="4F81BD"/>
          <w:sz w:val="20"/>
          <w:lang w:val="pl-PL"/>
        </w:rPr>
        <w:t>e</w:t>
      </w:r>
      <w:r w:rsidR="00DF22D5" w:rsidRPr="00DF22D5">
        <w:rPr>
          <w:rFonts w:ascii="Times New Roman" w:eastAsia="Times New Roman" w:hAnsi="Times New Roman" w:cs="Times New Roman"/>
          <w:b/>
          <w:bCs/>
          <w:color w:val="4F81BD"/>
          <w:sz w:val="20"/>
          <w:lang w:val="pl-PL"/>
        </w:rPr>
        <w:t>j możliwości randkowania</w:t>
      </w:r>
    </w:p>
    <w:p w:rsidR="00C459B9" w:rsidRPr="00DF22D5" w:rsidRDefault="00C459B9" w:rsidP="00C459B9">
      <w:pPr>
        <w:spacing w:after="120" w:line="240" w:lineRule="auto"/>
        <w:ind w:left="567" w:right="652"/>
        <w:jc w:val="both"/>
        <w:rPr>
          <w:rFonts w:ascii="Times New Roman" w:eastAsia="Cambria" w:hAnsi="Times New Roman" w:cs="Times New Roman"/>
          <w:sz w:val="20"/>
          <w:lang w:val="pl-PL"/>
        </w:rPr>
      </w:pPr>
      <w:r w:rsidRPr="00C459B9">
        <w:rPr>
          <w:rFonts w:ascii="Times New Roman" w:eastAsia="Cambria" w:hAnsi="Times New Roman" w:cs="Times New Roman"/>
          <w:noProof/>
          <w:sz w:val="20"/>
          <w:lang w:val="pl-PL" w:eastAsia="pl-PL"/>
        </w:rPr>
        <w:drawing>
          <wp:anchor distT="0" distB="0" distL="114300" distR="114300" simplePos="0" relativeHeight="251666432" behindDoc="0" locked="0" layoutInCell="1" allowOverlap="1">
            <wp:simplePos x="0" y="0"/>
            <wp:positionH relativeFrom="column">
              <wp:posOffset>17780</wp:posOffset>
            </wp:positionH>
            <wp:positionV relativeFrom="paragraph">
              <wp:posOffset>3810</wp:posOffset>
            </wp:positionV>
            <wp:extent cx="2187575" cy="1264920"/>
            <wp:effectExtent l="19050" t="0" r="3175" b="0"/>
            <wp:wrapSquare wrapText="bothSides"/>
            <wp:docPr id="17" name="Obraz 11" descr="They can't wait to meet y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y can't wait to meet you"/>
                    <pic:cNvPicPr>
                      <a:picLocks noChangeAspect="1" noChangeArrowheads="1"/>
                    </pic:cNvPicPr>
                  </pic:nvPicPr>
                  <pic:blipFill>
                    <a:blip r:embed="rId12" cstate="print">
                      <a:lum bright="10000"/>
                    </a:blip>
                    <a:srcRect/>
                    <a:stretch>
                      <a:fillRect/>
                    </a:stretch>
                  </pic:blipFill>
                  <pic:spPr bwMode="auto">
                    <a:xfrm>
                      <a:off x="0" y="0"/>
                      <a:ext cx="2187575" cy="1264920"/>
                    </a:xfrm>
                    <a:prstGeom prst="rect">
                      <a:avLst/>
                    </a:prstGeom>
                    <a:noFill/>
                    <a:ln w="9525">
                      <a:noFill/>
                      <a:miter lim="800000"/>
                      <a:headEnd/>
                      <a:tailEnd/>
                    </a:ln>
                  </pic:spPr>
                </pic:pic>
              </a:graphicData>
            </a:graphic>
          </wp:anchor>
        </w:drawing>
      </w:r>
      <w:r w:rsidR="00DF22D5" w:rsidRPr="00DF22D5">
        <w:rPr>
          <w:rFonts w:ascii="Times New Roman" w:eastAsia="Cambria" w:hAnsi="Times New Roman" w:cs="Times New Roman"/>
          <w:sz w:val="20"/>
          <w:lang w:val="pl-PL"/>
        </w:rPr>
        <w:t>Nie mogę się doczekać, żeby Cie poznać</w:t>
      </w:r>
      <w:r w:rsidRPr="00DF22D5">
        <w:rPr>
          <w:rFonts w:ascii="Times New Roman" w:eastAsia="Cambria" w:hAnsi="Times New Roman" w:cs="Times New Roman"/>
          <w:sz w:val="20"/>
          <w:lang w:val="pl-PL"/>
        </w:rPr>
        <w:t>.</w:t>
      </w:r>
    </w:p>
    <w:p w:rsidR="00C459B9" w:rsidRPr="008E33A7" w:rsidRDefault="008E33A7" w:rsidP="00C459B9">
      <w:pPr>
        <w:spacing w:after="120" w:line="240" w:lineRule="auto"/>
        <w:ind w:left="567" w:right="652"/>
        <w:jc w:val="both"/>
        <w:rPr>
          <w:rFonts w:ascii="Times New Roman" w:eastAsia="Times New Roman" w:hAnsi="Times New Roman" w:cs="Times New Roman"/>
          <w:sz w:val="20"/>
          <w:lang w:val="pl-PL" w:eastAsia="pl-PL"/>
        </w:rPr>
      </w:pPr>
      <w:r w:rsidRPr="008E33A7">
        <w:rPr>
          <w:rFonts w:ascii="Times New Roman" w:eastAsia="Times New Roman" w:hAnsi="Times New Roman" w:cs="Times New Roman"/>
          <w:sz w:val="20"/>
          <w:lang w:val="pl-PL" w:eastAsia="pl-PL"/>
        </w:rPr>
        <w:t>Pod względem demograficznym w grupie uchodźców przeważają mężczyźni.  Około 62% z 1,5 miliona migrantów, którzy przybyli do Europy w 2015 roku, to młodzi, silni i pewni siebie mężczyźni. Czy jest jakaś wątpliwość, dlaczego kobiety powinny ich przyjąć? Nieco mniej niż jedna czwarta, 22%, to dzieci, a tylko 16% to kobiety. Oznacza to, że europejskie kobiety mają dodatkowy milion mężczyzn jako potencjalnych partnerów seksualnych. Wybór to dobra rzecz, a zachęcając młodych mężczyzn do podróży do Europy, kobiety będą miały więcej możliwości.</w:t>
      </w:r>
      <w:r w:rsidR="00C459B9" w:rsidRPr="008E33A7">
        <w:rPr>
          <w:rFonts w:ascii="Times New Roman" w:eastAsia="Times New Roman" w:hAnsi="Times New Roman" w:cs="Times New Roman"/>
          <w:sz w:val="20"/>
          <w:lang w:val="pl-PL" w:eastAsia="pl-PL"/>
        </w:rPr>
        <w:t>.</w:t>
      </w:r>
    </w:p>
    <w:p w:rsidR="00C459B9" w:rsidRPr="008E33A7" w:rsidRDefault="00C459B9" w:rsidP="00C459B9">
      <w:pPr>
        <w:keepNext/>
        <w:keepLines/>
        <w:spacing w:after="120" w:line="240" w:lineRule="auto"/>
        <w:ind w:left="567" w:right="652"/>
        <w:jc w:val="both"/>
        <w:outlineLvl w:val="2"/>
        <w:rPr>
          <w:rFonts w:ascii="Times New Roman" w:eastAsia="Times New Roman" w:hAnsi="Times New Roman" w:cs="Times New Roman"/>
          <w:b/>
          <w:bCs/>
          <w:color w:val="4F81BD"/>
          <w:sz w:val="20"/>
          <w:lang w:val="pl-PL"/>
        </w:rPr>
      </w:pPr>
      <w:r w:rsidRPr="008E33A7">
        <w:rPr>
          <w:rFonts w:ascii="Times New Roman" w:eastAsia="Times New Roman" w:hAnsi="Times New Roman" w:cs="Times New Roman"/>
          <w:b/>
          <w:bCs/>
          <w:color w:val="4F81BD"/>
          <w:sz w:val="20"/>
          <w:lang w:val="pl-PL"/>
        </w:rPr>
        <w:t>2. </w:t>
      </w:r>
      <w:r w:rsidR="008E33A7" w:rsidRPr="008E33A7">
        <w:rPr>
          <w:rFonts w:ascii="Times New Roman" w:eastAsia="Times New Roman" w:hAnsi="Times New Roman" w:cs="Times New Roman"/>
          <w:b/>
          <w:bCs/>
          <w:color w:val="4F81BD"/>
          <w:sz w:val="20"/>
          <w:lang w:val="pl-PL"/>
        </w:rPr>
        <w:t>Mniejszy patriarchat</w:t>
      </w:r>
    </w:p>
    <w:p w:rsidR="00C459B9" w:rsidRPr="008E33A7" w:rsidRDefault="00676142" w:rsidP="00C459B9">
      <w:pPr>
        <w:spacing w:after="120" w:line="240" w:lineRule="auto"/>
        <w:ind w:left="567" w:right="652"/>
        <w:jc w:val="both"/>
        <w:rPr>
          <w:rFonts w:ascii="Times New Roman" w:eastAsia="Cambria" w:hAnsi="Times New Roman" w:cs="Times New Roman"/>
          <w:sz w:val="20"/>
          <w:lang w:val="pl-PL"/>
        </w:rPr>
      </w:pPr>
      <w:r>
        <w:rPr>
          <w:rFonts w:ascii="Times New Roman" w:eastAsia="Cambria" w:hAnsi="Times New Roman" w:cs="Times New Roman"/>
          <w:noProof/>
          <w:sz w:val="20"/>
          <w:lang w:val="pl-PL" w:eastAsia="pl-PL"/>
        </w:rPr>
        <w:drawing>
          <wp:anchor distT="0" distB="0" distL="114300" distR="114300" simplePos="0" relativeHeight="251667456" behindDoc="0" locked="0" layoutInCell="1" allowOverlap="1">
            <wp:simplePos x="0" y="0"/>
            <wp:positionH relativeFrom="column">
              <wp:posOffset>125095</wp:posOffset>
            </wp:positionH>
            <wp:positionV relativeFrom="paragraph">
              <wp:posOffset>51435</wp:posOffset>
            </wp:positionV>
            <wp:extent cx="2630170" cy="1562735"/>
            <wp:effectExtent l="19050" t="0" r="0" b="0"/>
            <wp:wrapSquare wrapText="bothSides"/>
            <wp:docPr id="18" name="Obraz 12" descr="more women's right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ore women's rights 2"/>
                    <pic:cNvPicPr>
                      <a:picLocks noChangeAspect="1" noChangeArrowheads="1"/>
                    </pic:cNvPicPr>
                  </pic:nvPicPr>
                  <pic:blipFill>
                    <a:blip r:embed="rId13" cstate="print"/>
                    <a:srcRect l="3596"/>
                    <a:stretch>
                      <a:fillRect/>
                    </a:stretch>
                  </pic:blipFill>
                  <pic:spPr bwMode="auto">
                    <a:xfrm>
                      <a:off x="0" y="0"/>
                      <a:ext cx="2630170" cy="1562735"/>
                    </a:xfrm>
                    <a:prstGeom prst="rect">
                      <a:avLst/>
                    </a:prstGeom>
                    <a:noFill/>
                    <a:ln w="9525">
                      <a:noFill/>
                      <a:miter lim="800000"/>
                      <a:headEnd/>
                      <a:tailEnd/>
                    </a:ln>
                  </pic:spPr>
                </pic:pic>
              </a:graphicData>
            </a:graphic>
          </wp:anchor>
        </w:drawing>
      </w:r>
      <w:r w:rsidR="008E33A7" w:rsidRPr="008E33A7">
        <w:rPr>
          <w:rFonts w:ascii="Times New Roman" w:eastAsia="Cambria" w:hAnsi="Times New Roman" w:cs="Times New Roman"/>
          <w:sz w:val="20"/>
          <w:lang w:val="pl-PL"/>
        </w:rPr>
        <w:t>Oni nie wspierają dominacji mężczyzn</w:t>
      </w:r>
      <w:r w:rsidR="00C459B9" w:rsidRPr="008E33A7">
        <w:rPr>
          <w:rFonts w:ascii="Times New Roman" w:eastAsia="Cambria" w:hAnsi="Times New Roman" w:cs="Times New Roman"/>
          <w:sz w:val="20"/>
          <w:lang w:val="pl-PL"/>
        </w:rPr>
        <w:t>.</w:t>
      </w:r>
    </w:p>
    <w:p w:rsidR="008E33A7" w:rsidRPr="008E33A7" w:rsidRDefault="008E33A7" w:rsidP="008E33A7">
      <w:pPr>
        <w:spacing w:after="120" w:line="240" w:lineRule="auto"/>
        <w:ind w:left="567" w:right="652"/>
        <w:jc w:val="both"/>
        <w:rPr>
          <w:rFonts w:ascii="Times New Roman" w:eastAsia="Times New Roman" w:hAnsi="Times New Roman" w:cs="Times New Roman"/>
          <w:sz w:val="20"/>
          <w:szCs w:val="24"/>
          <w:lang w:val="pl-PL" w:eastAsia="pl-PL"/>
        </w:rPr>
      </w:pPr>
      <w:r w:rsidRPr="008E33A7">
        <w:rPr>
          <w:rFonts w:ascii="Times New Roman" w:eastAsia="Times New Roman" w:hAnsi="Times New Roman" w:cs="Times New Roman"/>
          <w:sz w:val="20"/>
          <w:szCs w:val="24"/>
          <w:lang w:val="pl-PL" w:eastAsia="pl-PL"/>
        </w:rPr>
        <w:t>Migranci pasują do naszego wolnego i otwartego społeczeństwa. Okazują się bowiem miłośnikami seksu grupowego nie tylko z kobietami, ale także z młodymi mężczyznami. Tego rodzaju seksualnie liberalne zachowanie jest zdrowe dla współczesnych kobiet po rewolucji seksualnej.</w:t>
      </w:r>
    </w:p>
    <w:p w:rsidR="008E33A7" w:rsidRPr="008E33A7" w:rsidRDefault="008E33A7" w:rsidP="008E33A7">
      <w:pPr>
        <w:spacing w:after="120" w:line="240" w:lineRule="auto"/>
        <w:ind w:left="567" w:right="652"/>
        <w:jc w:val="both"/>
        <w:rPr>
          <w:rFonts w:ascii="Times New Roman" w:eastAsia="Times New Roman" w:hAnsi="Times New Roman" w:cs="Times New Roman"/>
          <w:sz w:val="20"/>
          <w:szCs w:val="24"/>
          <w:lang w:val="pl-PL" w:eastAsia="pl-PL"/>
        </w:rPr>
      </w:pPr>
      <w:r w:rsidRPr="008E33A7">
        <w:rPr>
          <w:rFonts w:ascii="Times New Roman" w:eastAsia="Times New Roman" w:hAnsi="Times New Roman" w:cs="Times New Roman"/>
          <w:sz w:val="20"/>
          <w:szCs w:val="24"/>
          <w:lang w:val="pl-PL" w:eastAsia="pl-PL"/>
        </w:rPr>
        <w:t>Jest oczywiste, że patriarchat jest ograniczającym systemem, który tłumi prawo kobiet do wyrażania swojej seksualności. Migranci nie mają problemu z seksem grupowym na placu publicznym, sygnalizując, że nie są oni tłumicielami kobiecej seksualności, ale raczej życzliwymi jej zwolennikami. Otwarcie drogi na Zachów większej liczbie otwartych seksualnie migrantów pozwoli nam raz na zawsze obalić patriarchat.</w:t>
      </w:r>
    </w:p>
    <w:p w:rsidR="00C459B9" w:rsidRDefault="00C459B9" w:rsidP="00C459B9">
      <w:pPr>
        <w:spacing w:after="120" w:line="240" w:lineRule="auto"/>
        <w:ind w:left="567" w:right="652"/>
        <w:jc w:val="both"/>
        <w:rPr>
          <w:rFonts w:ascii="Times New Roman" w:eastAsia="Times New Roman" w:hAnsi="Times New Roman" w:cs="Times New Roman"/>
          <w:sz w:val="20"/>
          <w:szCs w:val="24"/>
          <w:lang w:eastAsia="pl-PL"/>
        </w:rPr>
      </w:pPr>
    </w:p>
    <w:p w:rsidR="00676142" w:rsidRPr="00C459B9" w:rsidRDefault="00676142" w:rsidP="00C459B9">
      <w:pPr>
        <w:spacing w:after="120" w:line="240" w:lineRule="auto"/>
        <w:ind w:left="567" w:right="652"/>
        <w:jc w:val="both"/>
        <w:rPr>
          <w:rFonts w:ascii="Times New Roman" w:eastAsia="Times New Roman" w:hAnsi="Times New Roman" w:cs="Times New Roman"/>
          <w:sz w:val="20"/>
          <w:szCs w:val="24"/>
          <w:lang w:eastAsia="pl-PL"/>
        </w:rPr>
      </w:pPr>
    </w:p>
    <w:p w:rsidR="00C459B9" w:rsidRPr="00676142" w:rsidRDefault="00C459B9" w:rsidP="00C459B9">
      <w:pPr>
        <w:keepNext/>
        <w:keepLines/>
        <w:spacing w:after="120" w:line="240" w:lineRule="auto"/>
        <w:ind w:left="567" w:right="652"/>
        <w:jc w:val="both"/>
        <w:outlineLvl w:val="2"/>
        <w:rPr>
          <w:rFonts w:ascii="Times New Roman" w:eastAsia="Times New Roman" w:hAnsi="Times New Roman" w:cs="Times New Roman"/>
          <w:b/>
          <w:bCs/>
          <w:color w:val="4F81BD"/>
          <w:sz w:val="20"/>
          <w:lang w:val="pl-PL"/>
        </w:rPr>
      </w:pPr>
      <w:r w:rsidRPr="00676142">
        <w:rPr>
          <w:rFonts w:ascii="Times New Roman" w:eastAsia="Times New Roman" w:hAnsi="Times New Roman" w:cs="Times New Roman"/>
          <w:b/>
          <w:bCs/>
          <w:color w:val="4F81BD"/>
          <w:sz w:val="20"/>
          <w:lang w:val="pl-PL"/>
        </w:rPr>
        <w:lastRenderedPageBreak/>
        <w:t xml:space="preserve">3. </w:t>
      </w:r>
      <w:r w:rsidR="00676142" w:rsidRPr="00676142">
        <w:rPr>
          <w:rFonts w:ascii="Times New Roman" w:eastAsia="Times New Roman" w:hAnsi="Times New Roman" w:cs="Times New Roman"/>
          <w:b/>
          <w:bCs/>
          <w:color w:val="4F81BD"/>
          <w:sz w:val="20"/>
          <w:lang w:val="pl-PL"/>
        </w:rPr>
        <w:t>Więcej szacunku dla kobiet</w:t>
      </w:r>
    </w:p>
    <w:p w:rsidR="00676142" w:rsidRPr="00676142" w:rsidRDefault="00676142" w:rsidP="00676142">
      <w:pPr>
        <w:spacing w:after="120" w:line="240" w:lineRule="auto"/>
        <w:ind w:left="851"/>
        <w:rPr>
          <w:rFonts w:ascii="Times New Roman" w:eastAsia="Times New Roman" w:hAnsi="Times New Roman" w:cs="Times New Roman"/>
          <w:sz w:val="20"/>
          <w:lang w:val="pl-PL" w:eastAsia="pl-PL"/>
        </w:rPr>
      </w:pPr>
      <w:r w:rsidRPr="00676142">
        <w:rPr>
          <w:rFonts w:ascii="Times New Roman" w:eastAsia="Times New Roman" w:hAnsi="Times New Roman" w:cs="Times New Roman"/>
          <w:sz w:val="20"/>
          <w:lang w:val="pl-PL" w:eastAsia="pl-PL"/>
        </w:rPr>
        <w:t>Pełne szacunku zaloty migrantów.</w:t>
      </w:r>
    </w:p>
    <w:p w:rsidR="00676142" w:rsidRPr="00676142" w:rsidRDefault="00676142" w:rsidP="00676142">
      <w:pPr>
        <w:spacing w:after="120" w:line="240" w:lineRule="auto"/>
        <w:ind w:left="851" w:right="606"/>
        <w:jc w:val="both"/>
        <w:rPr>
          <w:rFonts w:ascii="Times New Roman" w:eastAsia="Times New Roman" w:hAnsi="Times New Roman" w:cs="Times New Roman"/>
          <w:sz w:val="20"/>
          <w:lang w:val="pl-PL" w:eastAsia="pl-PL"/>
        </w:rPr>
      </w:pPr>
      <w:r>
        <w:rPr>
          <w:rFonts w:ascii="Times New Roman" w:eastAsia="Times New Roman" w:hAnsi="Times New Roman" w:cs="Times New Roman"/>
          <w:noProof/>
          <w:sz w:val="20"/>
          <w:lang w:val="pl-PL" w:eastAsia="pl-PL"/>
        </w:rPr>
        <w:drawing>
          <wp:anchor distT="0" distB="0" distL="114300" distR="114300" simplePos="0" relativeHeight="251670528" behindDoc="0" locked="0" layoutInCell="1" allowOverlap="1">
            <wp:simplePos x="0" y="0"/>
            <wp:positionH relativeFrom="column">
              <wp:posOffset>337820</wp:posOffset>
            </wp:positionH>
            <wp:positionV relativeFrom="paragraph">
              <wp:posOffset>532130</wp:posOffset>
            </wp:positionV>
            <wp:extent cx="1884045" cy="2499995"/>
            <wp:effectExtent l="19050" t="0" r="1905" b="0"/>
            <wp:wrapSquare wrapText="bothSides"/>
            <wp:docPr id="20" name="Obraz 14" descr="These men have never trivialized r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ese men have never trivialized rape."/>
                    <pic:cNvPicPr>
                      <a:picLocks noChangeAspect="1" noChangeArrowheads="1"/>
                    </pic:cNvPicPr>
                  </pic:nvPicPr>
                  <pic:blipFill>
                    <a:blip r:embed="rId14" cstate="print"/>
                    <a:srcRect/>
                    <a:stretch>
                      <a:fillRect/>
                    </a:stretch>
                  </pic:blipFill>
                  <pic:spPr bwMode="auto">
                    <a:xfrm>
                      <a:off x="0" y="0"/>
                      <a:ext cx="1884045" cy="2499995"/>
                    </a:xfrm>
                    <a:prstGeom prst="rect">
                      <a:avLst/>
                    </a:prstGeom>
                    <a:noFill/>
                    <a:ln w="9525">
                      <a:noFill/>
                      <a:miter lim="800000"/>
                      <a:headEnd/>
                      <a:tailEnd/>
                    </a:ln>
                  </pic:spPr>
                </pic:pic>
              </a:graphicData>
            </a:graphic>
          </wp:anchor>
        </w:drawing>
      </w:r>
      <w:r w:rsidRPr="00676142">
        <w:rPr>
          <w:rFonts w:ascii="Times New Roman" w:eastAsia="Times New Roman" w:hAnsi="Times New Roman" w:cs="Times New Roman"/>
          <w:sz w:val="20"/>
          <w:lang w:val="pl-PL" w:eastAsia="pl-PL"/>
        </w:rPr>
        <w:t xml:space="preserve">Ze wszystkich regionów świata zdecydowanie najbardziej niebezpieczny dla kobiet jest współczesny Zachód. Mamy problem, który nazywa się to kulturą gwałtu. Jedna na cztery kobiety jest brutalnie gwałcona na uczelni wyższej, dlatego liczba zarejestrowanych studentów maleje. W college </w:t>
      </w:r>
      <w:proofErr w:type="spellStart"/>
      <w:r w:rsidRPr="00676142">
        <w:rPr>
          <w:rFonts w:ascii="Times New Roman" w:eastAsia="Times New Roman" w:hAnsi="Times New Roman" w:cs="Times New Roman"/>
          <w:sz w:val="20"/>
          <w:lang w:val="pl-PL" w:eastAsia="pl-PL"/>
        </w:rPr>
        <w:t>Ivy</w:t>
      </w:r>
      <w:proofErr w:type="spellEnd"/>
      <w:r w:rsidRPr="00676142">
        <w:rPr>
          <w:rFonts w:ascii="Times New Roman" w:eastAsia="Times New Roman" w:hAnsi="Times New Roman" w:cs="Times New Roman"/>
          <w:sz w:val="20"/>
          <w:lang w:val="pl-PL" w:eastAsia="pl-PL"/>
        </w:rPr>
        <w:t xml:space="preserve"> </w:t>
      </w:r>
      <w:proofErr w:type="spellStart"/>
      <w:r w:rsidRPr="00676142">
        <w:rPr>
          <w:rFonts w:ascii="Times New Roman" w:eastAsia="Times New Roman" w:hAnsi="Times New Roman" w:cs="Times New Roman"/>
          <w:sz w:val="20"/>
          <w:lang w:val="pl-PL" w:eastAsia="pl-PL"/>
        </w:rPr>
        <w:t>League</w:t>
      </w:r>
      <w:proofErr w:type="spellEnd"/>
      <w:r w:rsidRPr="00676142">
        <w:rPr>
          <w:rFonts w:ascii="Times New Roman" w:eastAsia="Times New Roman" w:hAnsi="Times New Roman" w:cs="Times New Roman"/>
          <w:sz w:val="20"/>
          <w:lang w:val="pl-PL" w:eastAsia="pl-PL"/>
        </w:rPr>
        <w:t xml:space="preserve"> kobieta ma większe prawdopodobieństwo na bycie zgwałconą w drodze do klasy niż inne kobiety poniżej 25 </w:t>
      </w:r>
      <w:r>
        <w:rPr>
          <w:rFonts w:ascii="Times New Roman" w:eastAsia="Times New Roman" w:hAnsi="Times New Roman" w:cs="Times New Roman"/>
          <w:sz w:val="20"/>
          <w:lang w:val="pl-PL" w:eastAsia="pl-PL"/>
        </w:rPr>
        <w:t>roku ż</w:t>
      </w:r>
      <w:r w:rsidRPr="00676142">
        <w:rPr>
          <w:rFonts w:ascii="Times New Roman" w:eastAsia="Times New Roman" w:hAnsi="Times New Roman" w:cs="Times New Roman"/>
          <w:sz w:val="20"/>
          <w:lang w:val="pl-PL" w:eastAsia="pl-PL"/>
        </w:rPr>
        <w:t>ycia. W porównaniu z zaledwie 6000 zgłoszonych gwałtów od początku wojny domowej w Syrii, nasze college są przerażające. Mężczyźni pochodzący z tych krajów będą postępować zgodnie z ich religijnym kodem pokoju i okazywać kobietom więcej szacunku, co już udowodnili.</w:t>
      </w:r>
    </w:p>
    <w:p w:rsidR="00676142" w:rsidRPr="00676142" w:rsidRDefault="00676142" w:rsidP="00676142">
      <w:pPr>
        <w:spacing w:after="120" w:line="240" w:lineRule="auto"/>
        <w:ind w:left="851" w:right="606"/>
        <w:jc w:val="both"/>
        <w:rPr>
          <w:rFonts w:ascii="Times New Roman" w:eastAsia="Times New Roman" w:hAnsi="Times New Roman" w:cs="Times New Roman"/>
          <w:sz w:val="20"/>
          <w:lang w:val="pl-PL" w:eastAsia="pl-PL"/>
        </w:rPr>
      </w:pPr>
      <w:r w:rsidRPr="00676142">
        <w:rPr>
          <w:rFonts w:ascii="Times New Roman" w:eastAsia="Times New Roman" w:hAnsi="Times New Roman" w:cs="Times New Roman"/>
          <w:sz w:val="20"/>
          <w:lang w:val="pl-PL" w:eastAsia="pl-PL"/>
        </w:rPr>
        <w:t>Ci ludzie nigdy nie zbanalizowali gwałtu.</w:t>
      </w:r>
    </w:p>
    <w:p w:rsidR="00676142" w:rsidRPr="00676142" w:rsidRDefault="00676142" w:rsidP="00676142">
      <w:pPr>
        <w:spacing w:after="120" w:line="240" w:lineRule="auto"/>
        <w:ind w:left="851" w:right="606"/>
        <w:jc w:val="both"/>
        <w:rPr>
          <w:rFonts w:ascii="Times New Roman" w:eastAsia="Times New Roman" w:hAnsi="Times New Roman" w:cs="Times New Roman"/>
          <w:sz w:val="20"/>
          <w:lang w:val="pl-PL" w:eastAsia="pl-PL"/>
        </w:rPr>
      </w:pPr>
      <w:r w:rsidRPr="00676142">
        <w:rPr>
          <w:rFonts w:ascii="Times New Roman" w:eastAsia="Times New Roman" w:hAnsi="Times New Roman" w:cs="Times New Roman"/>
          <w:sz w:val="20"/>
          <w:lang w:val="pl-PL" w:eastAsia="pl-PL"/>
        </w:rPr>
        <w:t>W ciągu ostatniej dekady Syria doświadczyła ogromnego kryzysu związanego z gwałtem. Pewna syryjska kobieta opisała, jak grupa żołnierzy armii syryjskiej wtargnęła do jej domu w Homs, związała ich ojca i brata i zgwałciła ją i jej siostry na ich oczach. Kobieta płakała, gdy opisywała, jak żołnierze rozłożyli jej nogi i przypalali waginę papierosami.</w:t>
      </w:r>
    </w:p>
    <w:p w:rsidR="00676142" w:rsidRPr="00676142" w:rsidRDefault="00676142" w:rsidP="00676142">
      <w:pPr>
        <w:spacing w:after="120" w:line="240" w:lineRule="auto"/>
        <w:ind w:left="851" w:right="606"/>
        <w:jc w:val="both"/>
        <w:rPr>
          <w:rFonts w:ascii="Times New Roman" w:eastAsia="Times New Roman" w:hAnsi="Times New Roman" w:cs="Times New Roman"/>
          <w:sz w:val="20"/>
          <w:lang w:val="pl-PL" w:eastAsia="pl-PL"/>
        </w:rPr>
      </w:pPr>
      <w:r w:rsidRPr="00676142">
        <w:rPr>
          <w:rFonts w:ascii="Times New Roman" w:eastAsia="Times New Roman" w:hAnsi="Times New Roman" w:cs="Times New Roman"/>
          <w:sz w:val="20"/>
          <w:lang w:val="pl-PL" w:eastAsia="pl-PL"/>
        </w:rPr>
        <w:t>Powinniśmy zrozumieć, że jest to rodzaj przemocy, z której migranci desperacko próbują uciec. Islam, religia pokoju, za którą migranci podążają, jest znanym zwolennikiem praw kobiet. Jeśli odwiedzicie kraje islamskie na Bliskim Wschodzie, doświadczycie wyzwolonej feministycznej utopii, o której Zachód może jedynie marzyć.</w:t>
      </w:r>
    </w:p>
    <w:p w:rsidR="00C459B9" w:rsidRPr="00676142" w:rsidRDefault="00676142" w:rsidP="00676142">
      <w:pPr>
        <w:spacing w:after="120" w:line="240" w:lineRule="auto"/>
        <w:ind w:left="851" w:right="606"/>
        <w:jc w:val="both"/>
        <w:rPr>
          <w:rFonts w:ascii="Times New Roman" w:eastAsia="Times New Roman" w:hAnsi="Times New Roman" w:cs="Times New Roman"/>
          <w:sz w:val="20"/>
          <w:lang w:val="pl-PL" w:eastAsia="pl-PL"/>
        </w:rPr>
      </w:pPr>
      <w:r w:rsidRPr="00676142">
        <w:rPr>
          <w:rFonts w:ascii="Times New Roman" w:eastAsia="Times New Roman" w:hAnsi="Times New Roman" w:cs="Times New Roman"/>
          <w:sz w:val="20"/>
          <w:lang w:val="pl-PL" w:eastAsia="pl-PL"/>
        </w:rPr>
        <w:t>Wkrótce nie będziesz nawet potrzebować paszportu, aby doświadczyć korzyści płynących z tej nowej i egzotycznej kultury</w:t>
      </w:r>
      <w:r w:rsidR="00C459B9" w:rsidRPr="00676142">
        <w:rPr>
          <w:rFonts w:ascii="Times New Roman" w:eastAsia="Times New Roman" w:hAnsi="Times New Roman" w:cs="Times New Roman"/>
          <w:sz w:val="20"/>
          <w:lang w:val="pl-PL" w:eastAsia="pl-PL"/>
        </w:rPr>
        <w:t>.</w:t>
      </w:r>
    </w:p>
    <w:p w:rsidR="00C459B9" w:rsidRPr="00676142" w:rsidRDefault="00C459B9" w:rsidP="00C459B9">
      <w:pPr>
        <w:rPr>
          <w:rFonts w:ascii="Times New Roman" w:eastAsia="Times New Roman" w:hAnsi="Times New Roman" w:cs="Times New Roman"/>
          <w:sz w:val="20"/>
          <w:lang w:val="pl-PL" w:eastAsia="pl-PL"/>
        </w:rPr>
      </w:pPr>
      <w:r w:rsidRPr="00676142">
        <w:rPr>
          <w:rFonts w:ascii="Cambria" w:eastAsia="Cambria" w:hAnsi="Cambria" w:cs="Times New Roman"/>
          <w:sz w:val="20"/>
          <w:lang w:val="pl-PL"/>
        </w:rPr>
        <w:br w:type="page"/>
      </w:r>
    </w:p>
    <w:p w:rsidR="00C459B9" w:rsidRPr="00FB21F7" w:rsidRDefault="00676142" w:rsidP="00676142">
      <w:pPr>
        <w:spacing w:before="100" w:beforeAutospacing="1" w:after="100" w:afterAutospacing="1" w:line="240" w:lineRule="auto"/>
        <w:ind w:left="851"/>
        <w:rPr>
          <w:rFonts w:ascii="Arial" w:eastAsia="Times New Roman" w:hAnsi="Arial" w:cs="Arial"/>
          <w:b/>
          <w:sz w:val="24"/>
          <w:szCs w:val="32"/>
          <w:lang w:val="pl-PL" w:eastAsia="pl-PL"/>
        </w:rPr>
      </w:pPr>
      <w:r>
        <w:rPr>
          <w:rFonts w:ascii="Arial" w:eastAsia="Times New Roman" w:hAnsi="Arial" w:cs="Arial"/>
          <w:b/>
          <w:sz w:val="24"/>
          <w:szCs w:val="32"/>
          <w:lang w:val="pl-PL" w:eastAsia="pl-PL"/>
        </w:rPr>
        <w:lastRenderedPageBreak/>
        <w:t>Załącznik</w:t>
      </w:r>
      <w:r w:rsidR="00C459B9" w:rsidRPr="00FB21F7">
        <w:rPr>
          <w:rFonts w:ascii="Arial" w:eastAsia="Times New Roman" w:hAnsi="Arial" w:cs="Arial"/>
          <w:b/>
          <w:sz w:val="24"/>
          <w:szCs w:val="32"/>
          <w:lang w:val="pl-PL" w:eastAsia="pl-PL"/>
        </w:rPr>
        <w:t xml:space="preserve"> 3</w:t>
      </w:r>
    </w:p>
    <w:p w:rsidR="00C459B9" w:rsidRPr="00C459B9" w:rsidRDefault="00C459B9" w:rsidP="00C459B9">
      <w:pPr>
        <w:spacing w:before="100" w:beforeAutospacing="1" w:after="100" w:afterAutospacing="1" w:line="240" w:lineRule="auto"/>
        <w:rPr>
          <w:rFonts w:ascii="Times New Roman" w:eastAsia="Times New Roman" w:hAnsi="Times New Roman" w:cs="Times New Roman"/>
          <w:sz w:val="32"/>
          <w:szCs w:val="32"/>
          <w:lang w:val="pl-PL" w:eastAsia="pl-PL"/>
        </w:rPr>
      </w:pPr>
      <w:r w:rsidRPr="00C459B9">
        <w:rPr>
          <w:rFonts w:ascii="Times New Roman" w:eastAsia="Times New Roman" w:hAnsi="Times New Roman" w:cs="Times New Roman"/>
          <w:noProof/>
          <w:sz w:val="32"/>
          <w:szCs w:val="32"/>
          <w:lang w:val="pl-PL" w:eastAsia="pl-PL"/>
        </w:rPr>
        <w:drawing>
          <wp:inline distT="0" distB="0" distL="0" distR="0">
            <wp:extent cx="3504593" cy="1997701"/>
            <wp:effectExtent l="19050" t="19050" r="19657" b="21599"/>
            <wp:docPr id="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l="12615" t="19259" r="26507" b="25228"/>
                    <a:stretch>
                      <a:fillRect/>
                    </a:stretch>
                  </pic:blipFill>
                  <pic:spPr bwMode="auto">
                    <a:xfrm>
                      <a:off x="0" y="0"/>
                      <a:ext cx="3504593" cy="1997701"/>
                    </a:xfrm>
                    <a:prstGeom prst="rect">
                      <a:avLst/>
                    </a:prstGeom>
                    <a:noFill/>
                    <a:ln w="3175">
                      <a:solidFill>
                        <a:sysClr val="windowText" lastClr="000000"/>
                      </a:solidFill>
                      <a:miter lim="800000"/>
                      <a:headEnd/>
                      <a:tailEnd/>
                    </a:ln>
                  </pic:spPr>
                </pic:pic>
              </a:graphicData>
            </a:graphic>
          </wp:inline>
        </w:drawing>
      </w:r>
    </w:p>
    <w:p w:rsidR="00C459B9" w:rsidRPr="00676142" w:rsidRDefault="00C459B9" w:rsidP="00C459B9">
      <w:pPr>
        <w:spacing w:before="100" w:beforeAutospacing="1" w:after="100" w:afterAutospacing="1" w:line="240" w:lineRule="auto"/>
        <w:ind w:left="567" w:right="652"/>
        <w:rPr>
          <w:rFonts w:ascii="Times New Roman" w:eastAsia="Times New Roman" w:hAnsi="Times New Roman" w:cs="Times New Roman"/>
          <w:szCs w:val="24"/>
          <w:lang w:val="pl-PL" w:eastAsia="pl-PL"/>
        </w:rPr>
      </w:pPr>
      <w:r w:rsidRPr="00676142">
        <w:rPr>
          <w:rFonts w:ascii="Times New Roman" w:eastAsia="Times New Roman" w:hAnsi="Times New Roman" w:cs="Times New Roman"/>
          <w:i/>
          <w:iCs/>
          <w:color w:val="1AA315"/>
          <w:szCs w:val="24"/>
          <w:lang w:val="pl-PL" w:eastAsia="pl-PL"/>
        </w:rPr>
        <w:t>[</w:t>
      </w:r>
      <w:r w:rsidR="00676142" w:rsidRPr="00676142">
        <w:rPr>
          <w:rFonts w:ascii="Times New Roman" w:eastAsia="Times New Roman" w:hAnsi="Times New Roman" w:cs="Times New Roman"/>
          <w:i/>
          <w:iCs/>
          <w:color w:val="1AA315"/>
          <w:szCs w:val="24"/>
          <w:lang w:val="pl-PL" w:eastAsia="pl-PL"/>
        </w:rPr>
        <w:t xml:space="preserve">Zebrane przez email i </w:t>
      </w:r>
      <w:r w:rsidRPr="00676142">
        <w:rPr>
          <w:rFonts w:ascii="Times New Roman" w:eastAsia="Times New Roman" w:hAnsi="Times New Roman" w:cs="Times New Roman"/>
          <w:i/>
          <w:iCs/>
          <w:color w:val="1AA315"/>
          <w:szCs w:val="24"/>
          <w:lang w:val="pl-PL" w:eastAsia="pl-PL"/>
        </w:rPr>
        <w:t xml:space="preserve"> </w:t>
      </w:r>
      <w:r w:rsidRPr="00676142">
        <w:rPr>
          <w:rFonts w:ascii="Times New Roman" w:eastAsia="Times New Roman" w:hAnsi="Times New Roman" w:cs="Times New Roman"/>
          <w:b/>
          <w:i/>
          <w:iCs/>
          <w:color w:val="1AA315"/>
          <w:szCs w:val="24"/>
          <w:lang w:val="pl-PL" w:eastAsia="pl-PL"/>
        </w:rPr>
        <w:t>Imgur.com</w:t>
      </w:r>
      <w:r w:rsidRPr="00676142">
        <w:rPr>
          <w:rFonts w:ascii="Times New Roman" w:eastAsia="Times New Roman" w:hAnsi="Times New Roman" w:cs="Times New Roman"/>
          <w:i/>
          <w:iCs/>
          <w:color w:val="1AA315"/>
          <w:szCs w:val="24"/>
          <w:lang w:val="pl-PL" w:eastAsia="pl-PL"/>
        </w:rPr>
        <w:t xml:space="preserve">, </w:t>
      </w:r>
      <w:r w:rsidR="00676142" w:rsidRPr="00676142">
        <w:rPr>
          <w:rFonts w:ascii="Times New Roman" w:eastAsia="Times New Roman" w:hAnsi="Times New Roman" w:cs="Times New Roman"/>
          <w:i/>
          <w:iCs/>
          <w:color w:val="1AA315"/>
          <w:szCs w:val="24"/>
          <w:lang w:val="pl-PL" w:eastAsia="pl-PL"/>
        </w:rPr>
        <w:t>wrzesień</w:t>
      </w:r>
      <w:r w:rsidRPr="00676142">
        <w:rPr>
          <w:rFonts w:ascii="Times New Roman" w:eastAsia="Times New Roman" w:hAnsi="Times New Roman" w:cs="Times New Roman"/>
          <w:i/>
          <w:iCs/>
          <w:color w:val="1AA315"/>
          <w:szCs w:val="24"/>
          <w:lang w:val="pl-PL" w:eastAsia="pl-PL"/>
        </w:rPr>
        <w:t xml:space="preserve"> 2015]</w:t>
      </w:r>
    </w:p>
    <w:p w:rsidR="00C459B9" w:rsidRPr="00676142" w:rsidRDefault="00676142" w:rsidP="00C459B9">
      <w:pPr>
        <w:spacing w:before="100" w:beforeAutospacing="1" w:after="100" w:afterAutospacing="1" w:line="240" w:lineRule="auto"/>
        <w:ind w:left="567" w:right="652"/>
        <w:rPr>
          <w:rFonts w:ascii="Calibri" w:eastAsia="Times New Roman" w:hAnsi="Calibri" w:cs="Times New Roman"/>
          <w:b/>
          <w:bCs/>
          <w:noProof/>
          <w:color w:val="365F91"/>
          <w:lang w:val="pl-PL" w:eastAsia="pl-PL"/>
        </w:rPr>
      </w:pPr>
      <w:r w:rsidRPr="00676142">
        <w:rPr>
          <w:rFonts w:ascii="Calibri" w:eastAsia="Times New Roman" w:hAnsi="Calibri" w:cs="Times New Roman"/>
          <w:b/>
          <w:bCs/>
          <w:noProof/>
          <w:color w:val="365F91"/>
          <w:lang w:val="pl-PL" w:eastAsia="pl-PL"/>
        </w:rPr>
        <w:t>Zdjęcie przedstawia parowiec, który przewozi muzułmańskich uchodźców z Libii do Włoch</w:t>
      </w:r>
      <w:r w:rsidR="00C459B9" w:rsidRPr="00676142">
        <w:rPr>
          <w:rFonts w:ascii="Calibri" w:eastAsia="Times New Roman" w:hAnsi="Calibri" w:cs="Times New Roman"/>
          <w:b/>
          <w:bCs/>
          <w:noProof/>
          <w:color w:val="365F91"/>
          <w:lang w:val="pl-PL" w:eastAsia="pl-PL"/>
        </w:rPr>
        <w:t>.</w:t>
      </w:r>
    </w:p>
    <w:p w:rsidR="006973B9" w:rsidRPr="006973B9" w:rsidRDefault="006973B9" w:rsidP="006973B9">
      <w:pPr>
        <w:spacing w:after="120" w:line="240" w:lineRule="auto"/>
        <w:ind w:left="567" w:right="652"/>
        <w:jc w:val="both"/>
        <w:rPr>
          <w:rFonts w:ascii="Times New Roman" w:eastAsia="Times New Roman" w:hAnsi="Times New Roman" w:cs="Times New Roman"/>
          <w:szCs w:val="24"/>
          <w:lang w:val="pl-PL" w:eastAsia="pl-PL"/>
        </w:rPr>
      </w:pPr>
      <w:r w:rsidRPr="006973B9">
        <w:rPr>
          <w:rFonts w:ascii="Times New Roman" w:eastAsia="Times New Roman" w:hAnsi="Times New Roman" w:cs="Times New Roman"/>
          <w:szCs w:val="24"/>
          <w:lang w:val="pl-PL" w:eastAsia="pl-PL"/>
        </w:rPr>
        <w:t xml:space="preserve">Czego nie pokazują nam </w:t>
      </w:r>
      <w:proofErr w:type="spellStart"/>
      <w:r w:rsidRPr="006973B9">
        <w:rPr>
          <w:rFonts w:ascii="Times New Roman" w:eastAsia="Times New Roman" w:hAnsi="Times New Roman" w:cs="Times New Roman"/>
          <w:szCs w:val="24"/>
          <w:lang w:val="pl-PL" w:eastAsia="pl-PL"/>
        </w:rPr>
        <w:t>mainstreamowe</w:t>
      </w:r>
      <w:proofErr w:type="spellEnd"/>
      <w:r w:rsidRPr="006973B9">
        <w:rPr>
          <w:rFonts w:ascii="Times New Roman" w:eastAsia="Times New Roman" w:hAnsi="Times New Roman" w:cs="Times New Roman"/>
          <w:szCs w:val="24"/>
          <w:lang w:val="pl-PL" w:eastAsia="pl-PL"/>
        </w:rPr>
        <w:t>, lewicowe media.</w:t>
      </w:r>
    </w:p>
    <w:p w:rsidR="006973B9" w:rsidRPr="006973B9" w:rsidRDefault="006973B9" w:rsidP="006973B9">
      <w:pPr>
        <w:spacing w:after="120" w:line="240" w:lineRule="auto"/>
        <w:ind w:left="567" w:right="652"/>
        <w:jc w:val="both"/>
        <w:rPr>
          <w:rFonts w:ascii="Times New Roman" w:eastAsia="Times New Roman" w:hAnsi="Times New Roman" w:cs="Times New Roman"/>
          <w:szCs w:val="24"/>
          <w:lang w:val="pl-PL" w:eastAsia="pl-PL"/>
        </w:rPr>
      </w:pPr>
      <w:r w:rsidRPr="006973B9">
        <w:rPr>
          <w:rFonts w:ascii="Times New Roman" w:eastAsia="Times New Roman" w:hAnsi="Times New Roman" w:cs="Times New Roman"/>
          <w:szCs w:val="24"/>
          <w:lang w:val="pl-PL" w:eastAsia="pl-PL"/>
        </w:rPr>
        <w:t>Parowiec wyjeżdżający z Libii do Włoch. Wszyscy na pokładzie są akceptowani przez życzliwych, kochających, politycznie poprawnych Europejczyków, którzy wkrótce zostaną zalani przez ludzi, którzy w większości nie potrafią posługiwać się językami krajów przyjmujących i mają ograniczone umiejętności w obszarach potrzebnych krajom zaawansowanym technologicznie, a zatem mogą w niewielkim stopniu przyczynić się do rozwoju gospodarki ich dobroczyńców.</w:t>
      </w:r>
    </w:p>
    <w:p w:rsidR="006973B9" w:rsidRPr="006973B9" w:rsidRDefault="006973B9" w:rsidP="006973B9">
      <w:pPr>
        <w:spacing w:after="120" w:line="240" w:lineRule="auto"/>
        <w:ind w:left="567" w:right="652"/>
        <w:jc w:val="both"/>
        <w:rPr>
          <w:rFonts w:ascii="Times New Roman" w:eastAsia="Times New Roman" w:hAnsi="Times New Roman" w:cs="Times New Roman"/>
          <w:szCs w:val="24"/>
          <w:lang w:val="pl-PL" w:eastAsia="pl-PL"/>
        </w:rPr>
      </w:pPr>
      <w:r w:rsidRPr="006973B9">
        <w:rPr>
          <w:rFonts w:ascii="Times New Roman" w:eastAsia="Times New Roman" w:hAnsi="Times New Roman" w:cs="Times New Roman"/>
          <w:szCs w:val="24"/>
          <w:lang w:val="pl-PL" w:eastAsia="pl-PL"/>
        </w:rPr>
        <w:t>Co gorsza, muzułmański sposób życia jest tutaj importowany masowo - przez ludzi, którzy odmawiają integracji w nowych społeczeństwach, infiltrują, ale wkrótce zaczynają domagać się, aby ich sposób życia, ich wierzenia i prawa  były ważniejsze.</w:t>
      </w:r>
    </w:p>
    <w:p w:rsidR="00C459B9" w:rsidRPr="006973B9" w:rsidRDefault="006973B9" w:rsidP="006973B9">
      <w:pPr>
        <w:spacing w:after="120" w:line="240" w:lineRule="auto"/>
        <w:ind w:left="567" w:right="652"/>
        <w:jc w:val="both"/>
        <w:rPr>
          <w:rFonts w:ascii="Times New Roman" w:eastAsia="Times New Roman" w:hAnsi="Times New Roman" w:cs="Times New Roman"/>
          <w:szCs w:val="24"/>
          <w:lang w:val="pl-PL" w:eastAsia="pl-PL"/>
        </w:rPr>
      </w:pPr>
      <w:r w:rsidRPr="006973B9">
        <w:rPr>
          <w:rFonts w:ascii="Times New Roman" w:eastAsia="Times New Roman" w:hAnsi="Times New Roman" w:cs="Times New Roman"/>
          <w:szCs w:val="24"/>
          <w:lang w:val="pl-PL" w:eastAsia="pl-PL"/>
        </w:rPr>
        <w:t>Następnym krokiem jest muzułmańska Europa</w:t>
      </w:r>
      <w:r w:rsidR="00C459B9" w:rsidRPr="006973B9">
        <w:rPr>
          <w:rFonts w:ascii="Times New Roman" w:eastAsia="Times New Roman" w:hAnsi="Times New Roman" w:cs="Times New Roman"/>
          <w:szCs w:val="24"/>
          <w:lang w:val="pl-PL" w:eastAsia="pl-PL"/>
        </w:rPr>
        <w:t>.</w:t>
      </w:r>
    </w:p>
    <w:p w:rsidR="00C459B9" w:rsidRPr="00C459B9" w:rsidRDefault="00C459B9" w:rsidP="00C459B9">
      <w:pPr>
        <w:spacing w:after="120" w:line="240" w:lineRule="auto"/>
        <w:jc w:val="right"/>
        <w:rPr>
          <w:rFonts w:ascii="Times New Roman" w:eastAsia="Times New Roman" w:hAnsi="Times New Roman" w:cs="Times New Roman"/>
          <w:sz w:val="20"/>
          <w:lang w:eastAsia="pl-PL"/>
        </w:rPr>
      </w:pPr>
      <w:r w:rsidRPr="00C459B9">
        <w:rPr>
          <w:rFonts w:ascii="Times New Roman" w:eastAsia="Times New Roman" w:hAnsi="Times New Roman" w:cs="Times New Roman"/>
          <w:noProof/>
          <w:sz w:val="20"/>
          <w:lang w:val="pl-PL" w:eastAsia="pl-PL"/>
        </w:rPr>
        <w:drawing>
          <wp:inline distT="0" distB="0" distL="0" distR="0">
            <wp:extent cx="3144272" cy="2118250"/>
            <wp:effectExtent l="19050" t="0" r="0" b="0"/>
            <wp:docPr id="22" name="Obraz 9" descr="syriar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riaref.jpg"/>
                    <pic:cNvPicPr/>
                  </pic:nvPicPr>
                  <pic:blipFill>
                    <a:blip r:embed="rId16" cstate="print"/>
                    <a:stretch>
                      <a:fillRect/>
                    </a:stretch>
                  </pic:blipFill>
                  <pic:spPr>
                    <a:xfrm>
                      <a:off x="0" y="0"/>
                      <a:ext cx="3145541" cy="2119105"/>
                    </a:xfrm>
                    <a:prstGeom prst="rect">
                      <a:avLst/>
                    </a:prstGeom>
                  </pic:spPr>
                </pic:pic>
              </a:graphicData>
            </a:graphic>
          </wp:inline>
        </w:drawing>
      </w:r>
    </w:p>
    <w:p w:rsidR="00C459B9" w:rsidRPr="00C459B9" w:rsidRDefault="00C459B9" w:rsidP="00C459B9">
      <w:pPr>
        <w:rPr>
          <w:rFonts w:ascii="Times New Roman" w:eastAsia="Times New Roman" w:hAnsi="Times New Roman" w:cs="Times New Roman"/>
          <w:sz w:val="20"/>
          <w:lang w:eastAsia="pl-PL"/>
        </w:rPr>
      </w:pPr>
      <w:r w:rsidRPr="00C459B9">
        <w:rPr>
          <w:rFonts w:ascii="Cambria" w:eastAsia="Cambria" w:hAnsi="Cambria" w:cs="Times New Roman"/>
          <w:sz w:val="20"/>
        </w:rPr>
        <w:br w:type="page"/>
      </w:r>
    </w:p>
    <w:p w:rsidR="00C459B9" w:rsidRPr="00FB21F7" w:rsidRDefault="006973B9" w:rsidP="006973B9">
      <w:pPr>
        <w:spacing w:before="100" w:beforeAutospacing="1" w:after="100" w:afterAutospacing="1" w:line="240" w:lineRule="auto"/>
        <w:ind w:left="851"/>
        <w:rPr>
          <w:rFonts w:ascii="Arial" w:eastAsia="Times New Roman" w:hAnsi="Arial" w:cs="Arial"/>
          <w:b/>
          <w:sz w:val="24"/>
          <w:szCs w:val="32"/>
          <w:lang w:val="pl-PL" w:eastAsia="pl-PL"/>
        </w:rPr>
      </w:pPr>
      <w:r>
        <w:rPr>
          <w:rFonts w:ascii="Arial" w:eastAsia="Times New Roman" w:hAnsi="Arial" w:cs="Arial"/>
          <w:b/>
          <w:sz w:val="24"/>
          <w:szCs w:val="32"/>
          <w:lang w:val="pl-PL" w:eastAsia="pl-PL"/>
        </w:rPr>
        <w:lastRenderedPageBreak/>
        <w:t>Załącznik</w:t>
      </w:r>
      <w:r w:rsidR="00C459B9" w:rsidRPr="00FB21F7">
        <w:rPr>
          <w:rFonts w:ascii="Arial" w:eastAsia="Times New Roman" w:hAnsi="Arial" w:cs="Arial"/>
          <w:b/>
          <w:sz w:val="24"/>
          <w:szCs w:val="32"/>
          <w:lang w:val="pl-PL" w:eastAsia="pl-PL"/>
        </w:rPr>
        <w:t xml:space="preserve"> 4</w:t>
      </w:r>
    </w:p>
    <w:p w:rsidR="00C459B9" w:rsidRPr="00C459B9" w:rsidRDefault="00C459B9" w:rsidP="00C459B9">
      <w:pPr>
        <w:spacing w:after="120" w:line="240" w:lineRule="auto"/>
        <w:jc w:val="center"/>
        <w:rPr>
          <w:rFonts w:ascii="Times New Roman" w:eastAsia="Times New Roman" w:hAnsi="Times New Roman" w:cs="Times New Roman"/>
          <w:sz w:val="20"/>
          <w:lang w:eastAsia="pl-PL"/>
        </w:rPr>
      </w:pPr>
      <w:r w:rsidRPr="00C459B9">
        <w:rPr>
          <w:rFonts w:ascii="Times New Roman" w:eastAsia="Times New Roman" w:hAnsi="Times New Roman" w:cs="Times New Roman"/>
          <w:noProof/>
          <w:sz w:val="20"/>
          <w:szCs w:val="24"/>
          <w:lang w:val="pl-PL" w:eastAsia="pl-PL"/>
        </w:rPr>
        <w:drawing>
          <wp:inline distT="0" distB="0" distL="0" distR="0">
            <wp:extent cx="3341515" cy="2924633"/>
            <wp:effectExtent l="19050" t="19050" r="11285" b="28117"/>
            <wp:docPr id="2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l="6855" t="14725" r="35079" b="4021"/>
                    <a:stretch>
                      <a:fillRect/>
                    </a:stretch>
                  </pic:blipFill>
                  <pic:spPr bwMode="auto">
                    <a:xfrm>
                      <a:off x="0" y="0"/>
                      <a:ext cx="3341515" cy="2924633"/>
                    </a:xfrm>
                    <a:prstGeom prst="rect">
                      <a:avLst/>
                    </a:prstGeom>
                    <a:noFill/>
                    <a:ln w="3175">
                      <a:solidFill>
                        <a:sysClr val="windowText" lastClr="000000"/>
                      </a:solidFill>
                      <a:miter lim="800000"/>
                      <a:headEnd/>
                      <a:tailEnd/>
                    </a:ln>
                  </pic:spPr>
                </pic:pic>
              </a:graphicData>
            </a:graphic>
          </wp:inline>
        </w:drawing>
      </w:r>
    </w:p>
    <w:p w:rsidR="00C459B9" w:rsidRPr="00C459B9" w:rsidRDefault="00C459B9" w:rsidP="00C459B9">
      <w:pPr>
        <w:spacing w:after="0" w:line="240" w:lineRule="auto"/>
        <w:ind w:left="567" w:right="652"/>
        <w:jc w:val="both"/>
        <w:rPr>
          <w:rFonts w:ascii="Times New Roman" w:eastAsia="Times New Roman" w:hAnsi="Times New Roman" w:cs="Times New Roman"/>
          <w:sz w:val="20"/>
          <w:szCs w:val="20"/>
          <w:lang w:eastAsia="pl-PL"/>
        </w:rPr>
      </w:pPr>
      <w:r w:rsidRPr="00C459B9">
        <w:rPr>
          <w:rFonts w:ascii="Times New Roman" w:eastAsia="Times New Roman" w:hAnsi="Times New Roman" w:cs="Times New Roman"/>
          <w:color w:val="0000FF"/>
          <w:sz w:val="20"/>
          <w:u w:val="single"/>
          <w:lang w:eastAsia="pl-PL"/>
        </w:rPr>
        <w:t>https://www.internations.org/world-forum/putin-s-take-on-minorities-967510</w:t>
      </w:r>
    </w:p>
    <w:p w:rsidR="00C459B9" w:rsidRPr="00C459B9" w:rsidRDefault="00C459B9" w:rsidP="00C459B9">
      <w:pPr>
        <w:spacing w:after="0" w:line="240" w:lineRule="auto"/>
        <w:ind w:left="567" w:right="652"/>
        <w:jc w:val="both"/>
        <w:rPr>
          <w:rFonts w:ascii="Times New Roman" w:eastAsia="Times New Roman" w:hAnsi="Times New Roman" w:cs="Times New Roman"/>
          <w:sz w:val="20"/>
          <w:szCs w:val="20"/>
          <w:lang w:eastAsia="pl-PL"/>
        </w:rPr>
      </w:pPr>
      <w:r w:rsidRPr="00C459B9">
        <w:rPr>
          <w:rFonts w:ascii="Times New Roman" w:eastAsia="Times New Roman" w:hAnsi="Times New Roman" w:cs="Times New Roman"/>
          <w:sz w:val="20"/>
          <w:szCs w:val="20"/>
          <w:lang w:eastAsia="pl-PL"/>
        </w:rPr>
        <w:t>http://www.snopes.com/politics/soapbox/putinduma.asp</w:t>
      </w:r>
    </w:p>
    <w:p w:rsidR="00C459B9" w:rsidRPr="00C459B9" w:rsidRDefault="00C459B9" w:rsidP="00C459B9">
      <w:pPr>
        <w:spacing w:after="120" w:line="240" w:lineRule="auto"/>
        <w:ind w:left="567" w:right="652"/>
        <w:jc w:val="both"/>
        <w:rPr>
          <w:rFonts w:ascii="Times New Roman" w:eastAsia="Times New Roman" w:hAnsi="Times New Roman" w:cs="Times New Roman"/>
          <w:sz w:val="20"/>
          <w:lang w:eastAsia="pl-PL"/>
        </w:rPr>
      </w:pPr>
    </w:p>
    <w:p w:rsidR="00C459B9" w:rsidRPr="006973B9" w:rsidRDefault="006973B9" w:rsidP="00C459B9">
      <w:pPr>
        <w:spacing w:before="100" w:beforeAutospacing="1" w:after="100" w:afterAutospacing="1" w:line="240" w:lineRule="auto"/>
        <w:ind w:left="567" w:right="652"/>
        <w:jc w:val="center"/>
        <w:rPr>
          <w:rFonts w:ascii="Calibri" w:eastAsia="Times New Roman" w:hAnsi="Calibri" w:cs="Times New Roman"/>
          <w:b/>
          <w:bCs/>
          <w:noProof/>
          <w:color w:val="365F91"/>
          <w:lang w:val="pl-PL" w:eastAsia="pl-PL"/>
        </w:rPr>
      </w:pPr>
      <w:r w:rsidRPr="006973B9">
        <w:rPr>
          <w:rFonts w:ascii="Calibri" w:eastAsia="Times New Roman" w:hAnsi="Calibri" w:cs="Times New Roman"/>
          <w:b/>
          <w:bCs/>
          <w:noProof/>
          <w:color w:val="365F91"/>
          <w:lang w:val="pl-PL" w:eastAsia="pl-PL"/>
        </w:rPr>
        <w:t>W swoim przemówieniu z lutego 2013 r. rosyjski prezydent Władimir Putin domagał się od muzułmańskich imigrantów znajomości języka rosyjskiego i potwierdzenia znajomości kultury rosyjskiej</w:t>
      </w:r>
      <w:r w:rsidR="00C459B9" w:rsidRPr="006973B9">
        <w:rPr>
          <w:rFonts w:ascii="Calibri" w:eastAsia="Times New Roman" w:hAnsi="Calibri" w:cs="Times New Roman"/>
          <w:b/>
          <w:bCs/>
          <w:noProof/>
          <w:color w:val="365F91"/>
          <w:lang w:val="pl-PL" w:eastAsia="pl-PL"/>
        </w:rPr>
        <w:t>.</w:t>
      </w:r>
    </w:p>
    <w:p w:rsidR="00C459B9" w:rsidRPr="006973B9" w:rsidRDefault="006973B9" w:rsidP="00C459B9">
      <w:pPr>
        <w:spacing w:after="0" w:line="240" w:lineRule="auto"/>
        <w:ind w:left="567" w:right="652"/>
        <w:jc w:val="both"/>
        <w:rPr>
          <w:rFonts w:ascii="Times New Roman" w:eastAsia="Times New Roman" w:hAnsi="Times New Roman" w:cs="Times New Roman"/>
          <w:sz w:val="24"/>
          <w:szCs w:val="24"/>
          <w:lang w:val="pl-PL" w:eastAsia="pl-PL"/>
        </w:rPr>
      </w:pPr>
      <w:r w:rsidRPr="006973B9">
        <w:rPr>
          <w:rFonts w:ascii="Times New Roman" w:eastAsia="Times New Roman" w:hAnsi="Times New Roman" w:cs="Times New Roman"/>
          <w:sz w:val="24"/>
          <w:szCs w:val="24"/>
          <w:lang w:val="pl-PL" w:eastAsia="pl-PL"/>
        </w:rPr>
        <w:t xml:space="preserve">4 lutego 2013 r. prezydent Rosji, Władimir </w:t>
      </w:r>
      <w:proofErr w:type="spellStart"/>
      <w:r w:rsidRPr="006973B9">
        <w:rPr>
          <w:rFonts w:ascii="Times New Roman" w:eastAsia="Times New Roman" w:hAnsi="Times New Roman" w:cs="Times New Roman"/>
          <w:sz w:val="24"/>
          <w:szCs w:val="24"/>
          <w:lang w:val="pl-PL" w:eastAsia="pl-PL"/>
        </w:rPr>
        <w:t>Putin</w:t>
      </w:r>
      <w:proofErr w:type="spellEnd"/>
      <w:r w:rsidRPr="006973B9">
        <w:rPr>
          <w:rFonts w:ascii="Times New Roman" w:eastAsia="Times New Roman" w:hAnsi="Times New Roman" w:cs="Times New Roman"/>
          <w:sz w:val="24"/>
          <w:szCs w:val="24"/>
          <w:lang w:val="pl-PL" w:eastAsia="pl-PL"/>
        </w:rPr>
        <w:t>, zwrócił się do Dumy (parlament rosyjski) i wygłosił przemówienie na temat napięć związanych z sytuacją mniejszości w Rosji</w:t>
      </w:r>
      <w:r w:rsidR="00C459B9" w:rsidRPr="006973B9">
        <w:rPr>
          <w:rFonts w:ascii="Times New Roman" w:eastAsia="Times New Roman" w:hAnsi="Times New Roman" w:cs="Times New Roman"/>
          <w:sz w:val="24"/>
          <w:szCs w:val="24"/>
          <w:lang w:val="pl-PL" w:eastAsia="pl-PL"/>
        </w:rPr>
        <w:t>:</w:t>
      </w:r>
    </w:p>
    <w:p w:rsidR="006973B9" w:rsidRPr="006973B9" w:rsidRDefault="00C459B9" w:rsidP="006973B9">
      <w:pPr>
        <w:spacing w:before="100" w:beforeAutospacing="1" w:after="100" w:afterAutospacing="1" w:line="240" w:lineRule="auto"/>
        <w:ind w:left="567" w:right="652"/>
        <w:jc w:val="both"/>
        <w:rPr>
          <w:rFonts w:ascii="Times New Roman" w:eastAsia="Times New Roman" w:hAnsi="Times New Roman" w:cs="Times New Roman"/>
          <w:sz w:val="24"/>
          <w:szCs w:val="24"/>
          <w:lang w:val="pl-PL" w:eastAsia="pl-PL"/>
        </w:rPr>
      </w:pPr>
      <w:r w:rsidRPr="006973B9">
        <w:rPr>
          <w:rFonts w:ascii="Times New Roman" w:eastAsia="Times New Roman" w:hAnsi="Times New Roman" w:cs="Times New Roman"/>
          <w:sz w:val="24"/>
          <w:szCs w:val="24"/>
          <w:lang w:val="pl-PL" w:eastAsia="pl-PL"/>
        </w:rPr>
        <w:t>“</w:t>
      </w:r>
      <w:r w:rsidR="006973B9" w:rsidRPr="006973B9">
        <w:rPr>
          <w:rFonts w:ascii="Times New Roman" w:eastAsia="Times New Roman" w:hAnsi="Times New Roman" w:cs="Times New Roman"/>
          <w:sz w:val="24"/>
          <w:szCs w:val="24"/>
          <w:lang w:val="pl-PL" w:eastAsia="pl-PL"/>
        </w:rPr>
        <w:t xml:space="preserve">W Rosji żyją Rosjanie. Każda mniejszość, z dowolnego miejsca, jeśli chce mieszkać w Rosji, pracować i jeść w Rosji, powinna mówić po rosyjsku i powinna szanować rosyjskie prawa. Jeśli wolą prawo </w:t>
      </w:r>
      <w:proofErr w:type="spellStart"/>
      <w:r w:rsidR="006973B9" w:rsidRPr="006973B9">
        <w:rPr>
          <w:rFonts w:ascii="Times New Roman" w:eastAsia="Times New Roman" w:hAnsi="Times New Roman" w:cs="Times New Roman"/>
          <w:sz w:val="24"/>
          <w:szCs w:val="24"/>
          <w:lang w:val="pl-PL" w:eastAsia="pl-PL"/>
        </w:rPr>
        <w:t>szariatu</w:t>
      </w:r>
      <w:proofErr w:type="spellEnd"/>
      <w:r w:rsidR="006973B9" w:rsidRPr="006973B9">
        <w:rPr>
          <w:rFonts w:ascii="Times New Roman" w:eastAsia="Times New Roman" w:hAnsi="Times New Roman" w:cs="Times New Roman"/>
          <w:sz w:val="24"/>
          <w:szCs w:val="24"/>
          <w:lang w:val="pl-PL" w:eastAsia="pl-PL"/>
        </w:rPr>
        <w:t xml:space="preserve"> i żyją życiem muzułmanów, radzimy im udać się do miejsc, w których to prawo obowiązuje. Rosja nie potrzebuje mniejszości muzułmańskich. Mniejszości potrzebują Rosji, a my nie udzielimy im specjalnych przywilejów, ani nie zmienimy naszych praw tak, by pasowały do ​​ich pragnień, bez względu na to, jak głośno krzyczą "dyskryminacja". Nie będziemy tolerować braku szacunku dla naszej rosyjskiej kultury. Lepiej uczyć się od samobójców z Ameryki, Anglii, Holandii i Francji, jeśli chcemy przetrwać jako naród. Muzułmanie przejmują te kraje, ale nie przejmą Rosji. Rosyjskie zwyczaje i tradycje nie są zgodne z brakiem kultury lub prymitywnymi regułami prawa </w:t>
      </w:r>
      <w:proofErr w:type="spellStart"/>
      <w:r w:rsidR="006973B9" w:rsidRPr="006973B9">
        <w:rPr>
          <w:rFonts w:ascii="Times New Roman" w:eastAsia="Times New Roman" w:hAnsi="Times New Roman" w:cs="Times New Roman"/>
          <w:sz w:val="24"/>
          <w:szCs w:val="24"/>
          <w:lang w:val="pl-PL" w:eastAsia="pl-PL"/>
        </w:rPr>
        <w:t>szariatu</w:t>
      </w:r>
      <w:proofErr w:type="spellEnd"/>
      <w:r w:rsidR="006973B9" w:rsidRPr="006973B9">
        <w:rPr>
          <w:rFonts w:ascii="Times New Roman" w:eastAsia="Times New Roman" w:hAnsi="Times New Roman" w:cs="Times New Roman"/>
          <w:sz w:val="24"/>
          <w:szCs w:val="24"/>
          <w:lang w:val="pl-PL" w:eastAsia="pl-PL"/>
        </w:rPr>
        <w:t xml:space="preserve"> i muzułmanów. Kiedy ten szanujący się organ ustawodawczy myśli o tworzeniu nowych praw, powinien najpierw wziąć pod uwagę rosyjski interes narodowy, pamiętając, że mniejszość muzułmańska, to nie Rosjanie.</w:t>
      </w:r>
      <w:r w:rsidR="006973B9">
        <w:rPr>
          <w:rFonts w:ascii="Times New Roman" w:eastAsia="Times New Roman" w:hAnsi="Times New Roman" w:cs="Times New Roman"/>
          <w:sz w:val="24"/>
          <w:szCs w:val="24"/>
          <w:lang w:val="pl-PL" w:eastAsia="pl-PL"/>
        </w:rPr>
        <w:t>"</w:t>
      </w:r>
    </w:p>
    <w:p w:rsidR="00C459B9" w:rsidRPr="006973B9" w:rsidRDefault="006973B9" w:rsidP="006973B9">
      <w:pPr>
        <w:spacing w:before="100" w:beforeAutospacing="1" w:after="100" w:afterAutospacing="1" w:line="240" w:lineRule="auto"/>
        <w:ind w:left="567" w:right="652"/>
        <w:jc w:val="both"/>
        <w:rPr>
          <w:rFonts w:ascii="Times New Roman" w:eastAsia="Times New Roman" w:hAnsi="Times New Roman" w:cs="Times New Roman"/>
          <w:sz w:val="24"/>
          <w:szCs w:val="24"/>
          <w:lang w:val="pl-PL" w:eastAsia="pl-PL"/>
        </w:rPr>
      </w:pPr>
      <w:r w:rsidRPr="006973B9">
        <w:rPr>
          <w:rFonts w:ascii="Times New Roman" w:eastAsia="Times New Roman" w:hAnsi="Times New Roman" w:cs="Times New Roman"/>
          <w:sz w:val="24"/>
          <w:szCs w:val="24"/>
          <w:lang w:val="pl-PL" w:eastAsia="pl-PL"/>
        </w:rPr>
        <w:t xml:space="preserve">Politycy w Dumie uhonorowali </w:t>
      </w:r>
      <w:proofErr w:type="spellStart"/>
      <w:r w:rsidRPr="006973B9">
        <w:rPr>
          <w:rFonts w:ascii="Times New Roman" w:eastAsia="Times New Roman" w:hAnsi="Times New Roman" w:cs="Times New Roman"/>
          <w:sz w:val="24"/>
          <w:szCs w:val="24"/>
          <w:lang w:val="pl-PL" w:eastAsia="pl-PL"/>
        </w:rPr>
        <w:t>Putina</w:t>
      </w:r>
      <w:proofErr w:type="spellEnd"/>
      <w:r w:rsidRPr="006973B9">
        <w:rPr>
          <w:rFonts w:ascii="Times New Roman" w:eastAsia="Times New Roman" w:hAnsi="Times New Roman" w:cs="Times New Roman"/>
          <w:sz w:val="24"/>
          <w:szCs w:val="24"/>
          <w:lang w:val="pl-PL" w:eastAsia="pl-PL"/>
        </w:rPr>
        <w:t xml:space="preserve"> pięciominutową owacją na stojąco</w:t>
      </w:r>
      <w:r w:rsidR="00C459B9" w:rsidRPr="006973B9">
        <w:rPr>
          <w:rFonts w:ascii="Times New Roman" w:eastAsia="Times New Roman" w:hAnsi="Times New Roman" w:cs="Times New Roman"/>
          <w:sz w:val="24"/>
          <w:szCs w:val="24"/>
          <w:lang w:val="pl-PL" w:eastAsia="pl-PL"/>
        </w:rPr>
        <w:t>.</w:t>
      </w:r>
    </w:p>
    <w:p w:rsidR="00C459B9" w:rsidRPr="00FB21F7" w:rsidRDefault="00C459B9" w:rsidP="006973B9">
      <w:pPr>
        <w:ind w:left="851"/>
        <w:rPr>
          <w:rFonts w:ascii="Arial" w:eastAsia="Times New Roman" w:hAnsi="Arial" w:cs="Arial"/>
          <w:b/>
          <w:szCs w:val="32"/>
          <w:lang w:eastAsia="pl-PL"/>
        </w:rPr>
      </w:pPr>
      <w:r w:rsidRPr="006973B9">
        <w:rPr>
          <w:rFonts w:ascii="Cambria" w:eastAsia="Cambria" w:hAnsi="Cambria" w:cs="Times New Roman"/>
          <w:sz w:val="20"/>
        </w:rPr>
        <w:br w:type="page"/>
      </w:r>
      <w:proofErr w:type="spellStart"/>
      <w:r w:rsidR="006973B9">
        <w:rPr>
          <w:rFonts w:ascii="Arial" w:eastAsia="Times New Roman" w:hAnsi="Arial" w:cs="Arial"/>
          <w:b/>
          <w:sz w:val="24"/>
          <w:szCs w:val="32"/>
          <w:lang w:eastAsia="pl-PL"/>
        </w:rPr>
        <w:lastRenderedPageBreak/>
        <w:t>Załącznik</w:t>
      </w:r>
      <w:proofErr w:type="spellEnd"/>
      <w:r w:rsidR="006973B9">
        <w:rPr>
          <w:rFonts w:ascii="Arial" w:eastAsia="Times New Roman" w:hAnsi="Arial" w:cs="Arial"/>
          <w:b/>
          <w:sz w:val="24"/>
          <w:szCs w:val="32"/>
          <w:lang w:eastAsia="pl-PL"/>
        </w:rPr>
        <w:t xml:space="preserve"> </w:t>
      </w:r>
      <w:r w:rsidRPr="00FB21F7">
        <w:rPr>
          <w:rFonts w:ascii="Arial" w:eastAsia="Times New Roman" w:hAnsi="Arial" w:cs="Arial"/>
          <w:b/>
          <w:sz w:val="24"/>
          <w:szCs w:val="32"/>
          <w:lang w:eastAsia="pl-PL"/>
        </w:rPr>
        <w:t>5</w:t>
      </w:r>
    </w:p>
    <w:p w:rsidR="00C459B9" w:rsidRPr="006973B9" w:rsidRDefault="00C459B9" w:rsidP="00C459B9">
      <w:pPr>
        <w:spacing w:after="120" w:line="240" w:lineRule="auto"/>
        <w:jc w:val="center"/>
        <w:rPr>
          <w:rFonts w:ascii="Calibri" w:eastAsia="Times New Roman" w:hAnsi="Calibri" w:cs="Times New Roman"/>
          <w:b/>
          <w:bCs/>
          <w:noProof/>
          <w:color w:val="365F91"/>
          <w:sz w:val="24"/>
          <w:lang w:val="pl-PL" w:eastAsia="pl-PL"/>
        </w:rPr>
      </w:pPr>
      <w:r w:rsidRPr="00C459B9">
        <w:rPr>
          <w:rFonts w:ascii="Times New Roman" w:eastAsia="Times New Roman" w:hAnsi="Times New Roman" w:cs="Times New Roman"/>
          <w:noProof/>
          <w:sz w:val="20"/>
          <w:lang w:val="pl-PL" w:eastAsia="pl-PL"/>
        </w:rPr>
        <w:drawing>
          <wp:anchor distT="0" distB="0" distL="114300" distR="114300" simplePos="0" relativeHeight="251671552" behindDoc="0" locked="0" layoutInCell="1" allowOverlap="1">
            <wp:simplePos x="0" y="0"/>
            <wp:positionH relativeFrom="column">
              <wp:posOffset>-15240</wp:posOffset>
            </wp:positionH>
            <wp:positionV relativeFrom="paragraph">
              <wp:posOffset>58420</wp:posOffset>
            </wp:positionV>
            <wp:extent cx="3003550" cy="2264410"/>
            <wp:effectExtent l="19050" t="0" r="6350" b="0"/>
            <wp:wrapSquare wrapText="bothSides"/>
            <wp:docPr id="24"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t="14078" r="28926"/>
                    <a:stretch>
                      <a:fillRect/>
                    </a:stretch>
                  </pic:blipFill>
                  <pic:spPr bwMode="auto">
                    <a:xfrm>
                      <a:off x="0" y="0"/>
                      <a:ext cx="3003550" cy="2264410"/>
                    </a:xfrm>
                    <a:prstGeom prst="rect">
                      <a:avLst/>
                    </a:prstGeom>
                    <a:noFill/>
                    <a:ln w="9525">
                      <a:noFill/>
                      <a:miter lim="800000"/>
                      <a:headEnd/>
                      <a:tailEnd/>
                    </a:ln>
                  </pic:spPr>
                </pic:pic>
              </a:graphicData>
            </a:graphic>
          </wp:anchor>
        </w:drawing>
      </w:r>
      <w:r w:rsidR="006973B9" w:rsidRPr="006973B9">
        <w:rPr>
          <w:rFonts w:ascii="Calibri" w:eastAsia="Times New Roman" w:hAnsi="Calibri" w:cs="Times New Roman"/>
          <w:b/>
          <w:bCs/>
          <w:noProof/>
          <w:color w:val="365F91"/>
          <w:sz w:val="24"/>
          <w:lang w:val="pl-PL" w:eastAsia="pl-PL"/>
        </w:rPr>
        <w:t>Imigracja Muzułmanów</w:t>
      </w:r>
      <w:r w:rsidRPr="006973B9">
        <w:rPr>
          <w:rFonts w:ascii="Calibri" w:eastAsia="Times New Roman" w:hAnsi="Calibri" w:cs="Times New Roman"/>
          <w:b/>
          <w:bCs/>
          <w:noProof/>
          <w:color w:val="365F91"/>
          <w:sz w:val="24"/>
          <w:lang w:val="pl-PL" w:eastAsia="pl-PL"/>
        </w:rPr>
        <w:t xml:space="preserve">: 70% </w:t>
      </w:r>
      <w:r w:rsidR="006973B9" w:rsidRPr="006973B9">
        <w:rPr>
          <w:rFonts w:ascii="Calibri" w:eastAsia="Times New Roman" w:hAnsi="Calibri" w:cs="Times New Roman"/>
          <w:b/>
          <w:bCs/>
          <w:noProof/>
          <w:color w:val="365F91"/>
          <w:sz w:val="24"/>
          <w:lang w:val="pl-PL" w:eastAsia="pl-PL"/>
        </w:rPr>
        <w:t>WZROST ATAKÓW SEKSUALNYCH w Szwecji</w:t>
      </w:r>
    </w:p>
    <w:p w:rsidR="00C459B9" w:rsidRPr="00C459B9" w:rsidRDefault="006973B9" w:rsidP="00C459B9">
      <w:pPr>
        <w:spacing w:after="0"/>
        <w:jc w:val="center"/>
        <w:rPr>
          <w:rFonts w:ascii="Cambria" w:eastAsia="Cambria" w:hAnsi="Cambria" w:cs="Times New Roman"/>
          <w:sz w:val="18"/>
        </w:rPr>
      </w:pPr>
      <w:proofErr w:type="spellStart"/>
      <w:r>
        <w:rPr>
          <w:rFonts w:ascii="Cambria" w:eastAsia="Cambria" w:hAnsi="Cambria" w:cs="Times New Roman"/>
          <w:sz w:val="18"/>
        </w:rPr>
        <w:t>Autorka</w:t>
      </w:r>
      <w:proofErr w:type="spellEnd"/>
      <w:r w:rsidR="00C459B9" w:rsidRPr="00C459B9">
        <w:rPr>
          <w:rFonts w:ascii="Cambria" w:eastAsia="Cambria" w:hAnsi="Cambria" w:cs="Times New Roman"/>
          <w:sz w:val="18"/>
        </w:rPr>
        <w:t xml:space="preserve"> </w:t>
      </w:r>
      <w:hyperlink r:id="rId19" w:tooltip="View Articles Written By Pamela Geller" w:history="1">
        <w:r w:rsidR="00C459B9" w:rsidRPr="00C459B9">
          <w:rPr>
            <w:rFonts w:ascii="Cambria" w:eastAsia="Cambria" w:hAnsi="Cambria" w:cs="Times New Roman"/>
            <w:color w:val="0000FF"/>
            <w:sz w:val="18"/>
            <w:u w:val="single"/>
          </w:rPr>
          <w:t>Pamela Geller</w:t>
        </w:r>
      </w:hyperlink>
      <w:r w:rsidR="00C459B9" w:rsidRPr="00C459B9">
        <w:rPr>
          <w:rFonts w:ascii="Cambria" w:eastAsia="Cambria" w:hAnsi="Cambria" w:cs="Times New Roman"/>
          <w:sz w:val="18"/>
        </w:rPr>
        <w:t xml:space="preserve"> - </w:t>
      </w:r>
      <w:r>
        <w:rPr>
          <w:rFonts w:ascii="Cambria" w:eastAsia="Cambria" w:hAnsi="Cambria" w:cs="Times New Roman"/>
          <w:sz w:val="18"/>
        </w:rPr>
        <w:t xml:space="preserve">14 </w:t>
      </w:r>
      <w:proofErr w:type="spellStart"/>
      <w:r>
        <w:rPr>
          <w:rFonts w:ascii="Cambria" w:eastAsia="Cambria" w:hAnsi="Cambria" w:cs="Times New Roman"/>
          <w:sz w:val="18"/>
        </w:rPr>
        <w:t>sytcznia</w:t>
      </w:r>
      <w:proofErr w:type="spellEnd"/>
      <w:r w:rsidR="00C459B9" w:rsidRPr="00C459B9">
        <w:rPr>
          <w:rFonts w:ascii="Cambria" w:eastAsia="Cambria" w:hAnsi="Cambria" w:cs="Times New Roman"/>
          <w:sz w:val="18"/>
        </w:rPr>
        <w:t>, 2017</w:t>
      </w:r>
    </w:p>
    <w:p w:rsidR="00C459B9" w:rsidRPr="00C459B9" w:rsidRDefault="00390E7F" w:rsidP="00C459B9">
      <w:pPr>
        <w:spacing w:after="0" w:line="240" w:lineRule="auto"/>
        <w:jc w:val="center"/>
        <w:rPr>
          <w:rFonts w:ascii="Times New Roman" w:eastAsia="Times New Roman" w:hAnsi="Times New Roman" w:cs="Times New Roman"/>
          <w:sz w:val="16"/>
          <w:lang w:eastAsia="pl-PL"/>
        </w:rPr>
      </w:pPr>
      <w:hyperlink r:id="rId20" w:history="1">
        <w:r w:rsidR="00C459B9" w:rsidRPr="00C459B9">
          <w:rPr>
            <w:rFonts w:ascii="Times New Roman" w:eastAsia="Times New Roman" w:hAnsi="Times New Roman" w:cs="Times New Roman"/>
            <w:color w:val="0000FF"/>
            <w:sz w:val="16"/>
            <w:u w:val="single"/>
            <w:lang w:eastAsia="pl-PL"/>
          </w:rPr>
          <w:t>http://pamelageller.com/2017/01/muslim-immigration-70-rise-sex-attacks-sweden.html/</w:t>
        </w:r>
      </w:hyperlink>
    </w:p>
    <w:p w:rsidR="00C459B9" w:rsidRPr="00C459B9" w:rsidRDefault="00390E7F" w:rsidP="00C459B9">
      <w:pPr>
        <w:spacing w:after="0"/>
        <w:jc w:val="center"/>
        <w:rPr>
          <w:rFonts w:ascii="Cambria" w:eastAsia="Cambria" w:hAnsi="Cambria" w:cs="Times New Roman"/>
          <w:sz w:val="18"/>
        </w:rPr>
      </w:pPr>
      <w:hyperlink r:id="rId21" w:tooltip="View more articles in this category" w:history="1">
        <w:r w:rsidR="00C459B9" w:rsidRPr="00C459B9">
          <w:rPr>
            <w:rFonts w:ascii="Cambria" w:eastAsia="Cambria" w:hAnsi="Cambria" w:cs="Times New Roman"/>
            <w:color w:val="0000FF"/>
            <w:sz w:val="18"/>
            <w:u w:val="single"/>
          </w:rPr>
          <w:t>Sweden jihad</w:t>
        </w:r>
      </w:hyperlink>
    </w:p>
    <w:p w:rsidR="00BA733A" w:rsidRPr="00BA733A" w:rsidRDefault="00BA733A" w:rsidP="00BA733A">
      <w:pPr>
        <w:spacing w:after="120" w:line="240" w:lineRule="auto"/>
        <w:rPr>
          <w:rFonts w:ascii="Times New Roman" w:eastAsia="Times New Roman" w:hAnsi="Times New Roman" w:cs="Times New Roman"/>
          <w:szCs w:val="24"/>
          <w:lang w:val="pl-PL" w:eastAsia="pl-PL"/>
        </w:rPr>
      </w:pPr>
      <w:r w:rsidRPr="00BA733A">
        <w:rPr>
          <w:rFonts w:ascii="Times New Roman" w:eastAsia="Times New Roman" w:hAnsi="Times New Roman" w:cs="Times New Roman"/>
          <w:szCs w:val="24"/>
          <w:lang w:val="pl-PL" w:eastAsia="pl-PL"/>
        </w:rPr>
        <w:t>Szwecja padła ofiarą muzułmańskiego horroru, podobnie jak Niemcy, Wielka Brytania i Francja, ale Szwecja "przyjęła więcej islamskich uchodźców niż jakikolwiek inny zachodni kraj na świecie", a następnie stała się stolicą gwałtu na Zachodzie.</w:t>
      </w:r>
    </w:p>
    <w:p w:rsidR="00BA733A" w:rsidRPr="00BA733A" w:rsidRDefault="00BA733A" w:rsidP="00BA733A">
      <w:pPr>
        <w:spacing w:after="0" w:line="240" w:lineRule="auto"/>
        <w:rPr>
          <w:rFonts w:ascii="Calibri" w:eastAsia="Times New Roman" w:hAnsi="Calibri" w:cs="Times New Roman"/>
          <w:b/>
          <w:szCs w:val="24"/>
          <w:lang w:val="pl-PL" w:eastAsia="pl-PL"/>
        </w:rPr>
      </w:pPr>
      <w:r w:rsidRPr="00BA733A">
        <w:rPr>
          <w:rFonts w:ascii="Calibri" w:eastAsia="Times New Roman" w:hAnsi="Calibri" w:cs="Times New Roman"/>
          <w:b/>
          <w:szCs w:val="24"/>
          <w:lang w:val="pl-PL" w:eastAsia="pl-PL"/>
        </w:rPr>
        <w:t>SZWEDZKIE KOBIETY ZOSTAŁO POZOSTAWIONE W STRACHU, PONIEWAŻ LICZBA AKAKÓW SEKSUALNYCH WZROSŁA O 70%.</w:t>
      </w:r>
    </w:p>
    <w:p w:rsidR="00B90A36" w:rsidRDefault="00B90A36" w:rsidP="00BA733A">
      <w:pPr>
        <w:spacing w:after="0" w:line="240" w:lineRule="auto"/>
        <w:ind w:left="851"/>
        <w:rPr>
          <w:rFonts w:ascii="Calibri" w:eastAsia="Times New Roman" w:hAnsi="Calibri" w:cs="Times New Roman"/>
          <w:b/>
          <w:szCs w:val="24"/>
          <w:lang w:val="pl-PL" w:eastAsia="pl-PL"/>
        </w:rPr>
      </w:pPr>
    </w:p>
    <w:p w:rsidR="00C459B9" w:rsidRPr="00BA733A" w:rsidRDefault="00BA733A" w:rsidP="00BA733A">
      <w:pPr>
        <w:spacing w:after="0" w:line="240" w:lineRule="auto"/>
        <w:ind w:left="851"/>
        <w:rPr>
          <w:rFonts w:ascii="Calibri" w:eastAsia="Times New Roman" w:hAnsi="Calibri" w:cs="Times New Roman"/>
          <w:b/>
          <w:szCs w:val="24"/>
          <w:lang w:val="pl-PL" w:eastAsia="pl-PL"/>
        </w:rPr>
      </w:pPr>
      <w:r w:rsidRPr="00BA733A">
        <w:rPr>
          <w:rFonts w:ascii="Calibri" w:eastAsia="Times New Roman" w:hAnsi="Calibri" w:cs="Times New Roman"/>
          <w:b/>
          <w:szCs w:val="24"/>
          <w:lang w:val="pl-PL" w:eastAsia="pl-PL"/>
        </w:rPr>
        <w:t>LICZBA SZWEDEK, KTÓRE OŚWIADCZAJĄ, ŻE DOŚWIADCZYŁY WYKORZSTYWANIA SEKSUALNEGO WZROSŁA, ZGODNIE Z OFICAJNYMI DANYMI, W CIĄGU 2 LAT O 70%.</w:t>
      </w:r>
    </w:p>
    <w:p w:rsidR="00B90A36" w:rsidRPr="00B90A36" w:rsidRDefault="00B90A36" w:rsidP="00BA733A">
      <w:pPr>
        <w:spacing w:after="240" w:line="240" w:lineRule="auto"/>
        <w:ind w:left="851"/>
        <w:rPr>
          <w:rFonts w:ascii="Times New Roman" w:eastAsia="Times New Roman" w:hAnsi="Times New Roman" w:cs="Times New Roman"/>
          <w:sz w:val="20"/>
          <w:szCs w:val="24"/>
          <w:lang w:val="pl-PL" w:eastAsia="pl-PL"/>
        </w:rPr>
      </w:pPr>
    </w:p>
    <w:p w:rsidR="00C459B9" w:rsidRPr="00C459B9" w:rsidRDefault="00BA733A" w:rsidP="00BA733A">
      <w:pPr>
        <w:spacing w:after="240" w:line="240" w:lineRule="auto"/>
        <w:ind w:left="851"/>
        <w:rPr>
          <w:rFonts w:ascii="Times New Roman" w:eastAsia="Times New Roman" w:hAnsi="Times New Roman" w:cs="Times New Roman"/>
          <w:sz w:val="20"/>
          <w:szCs w:val="24"/>
          <w:lang w:eastAsia="pl-PL"/>
        </w:rPr>
      </w:pPr>
      <w:proofErr w:type="spellStart"/>
      <w:r>
        <w:rPr>
          <w:rFonts w:ascii="Times New Roman" w:eastAsia="Times New Roman" w:hAnsi="Times New Roman" w:cs="Times New Roman"/>
          <w:sz w:val="20"/>
          <w:szCs w:val="24"/>
          <w:lang w:eastAsia="pl-PL"/>
        </w:rPr>
        <w:t>Autor</w:t>
      </w:r>
      <w:proofErr w:type="spellEnd"/>
      <w:r>
        <w:rPr>
          <w:rFonts w:ascii="Times New Roman" w:eastAsia="Times New Roman" w:hAnsi="Times New Roman" w:cs="Times New Roman"/>
          <w:sz w:val="20"/>
          <w:szCs w:val="24"/>
          <w:lang w:eastAsia="pl-PL"/>
        </w:rPr>
        <w:t>:</w:t>
      </w:r>
      <w:r w:rsidR="00C459B9" w:rsidRPr="00C459B9">
        <w:rPr>
          <w:rFonts w:ascii="Times New Roman" w:eastAsia="Times New Roman" w:hAnsi="Times New Roman" w:cs="Times New Roman"/>
          <w:sz w:val="20"/>
          <w:szCs w:val="24"/>
          <w:lang w:eastAsia="pl-PL"/>
        </w:rPr>
        <w:t xml:space="preserve"> Will Kirby, The Express, </w:t>
      </w:r>
      <w:r>
        <w:rPr>
          <w:rFonts w:ascii="Times New Roman" w:eastAsia="Times New Roman" w:hAnsi="Times New Roman" w:cs="Times New Roman"/>
          <w:sz w:val="20"/>
          <w:szCs w:val="24"/>
          <w:lang w:eastAsia="pl-PL"/>
        </w:rPr>
        <w:t xml:space="preserve">1 </w:t>
      </w:r>
      <w:proofErr w:type="spellStart"/>
      <w:r>
        <w:rPr>
          <w:rFonts w:ascii="Times New Roman" w:eastAsia="Times New Roman" w:hAnsi="Times New Roman" w:cs="Times New Roman"/>
          <w:sz w:val="20"/>
          <w:szCs w:val="24"/>
          <w:lang w:eastAsia="pl-PL"/>
        </w:rPr>
        <w:t>stycznia</w:t>
      </w:r>
      <w:proofErr w:type="spellEnd"/>
      <w:r w:rsidR="00C459B9" w:rsidRPr="00C459B9">
        <w:rPr>
          <w:rFonts w:ascii="Times New Roman" w:eastAsia="Times New Roman" w:hAnsi="Times New Roman" w:cs="Times New Roman"/>
          <w:sz w:val="20"/>
          <w:szCs w:val="24"/>
          <w:lang w:eastAsia="pl-PL"/>
        </w:rPr>
        <w:t xml:space="preserve"> 2017:</w:t>
      </w:r>
    </w:p>
    <w:p w:rsidR="00B90A36" w:rsidRPr="00B90A36" w:rsidRDefault="00B90A36" w:rsidP="00B90A36">
      <w:pPr>
        <w:spacing w:after="120" w:line="240" w:lineRule="auto"/>
        <w:ind w:left="567" w:right="652"/>
        <w:jc w:val="both"/>
        <w:rPr>
          <w:rFonts w:ascii="Times New Roman" w:eastAsia="Times New Roman" w:hAnsi="Times New Roman" w:cs="Times New Roman"/>
          <w:szCs w:val="24"/>
          <w:lang w:val="pl-PL" w:eastAsia="pl-PL"/>
        </w:rPr>
      </w:pPr>
      <w:r w:rsidRPr="00B90A36">
        <w:rPr>
          <w:rFonts w:ascii="Times New Roman" w:eastAsia="Times New Roman" w:hAnsi="Times New Roman" w:cs="Times New Roman"/>
          <w:szCs w:val="24"/>
          <w:lang w:val="pl-PL" w:eastAsia="pl-PL"/>
        </w:rPr>
        <w:t>W 2014 r. tylko jeden procent Szwedów przyznał, że został zaatakowany seksualnie, a w 2015 r. liczba to wzrosła do 1,7%, co odpowiada ponad 129 000 osób.</w:t>
      </w:r>
    </w:p>
    <w:p w:rsidR="00B90A36" w:rsidRPr="00B90A36" w:rsidRDefault="00B90A36" w:rsidP="00B90A36">
      <w:pPr>
        <w:spacing w:after="120" w:line="240" w:lineRule="auto"/>
        <w:ind w:left="567" w:right="652"/>
        <w:jc w:val="both"/>
        <w:rPr>
          <w:rFonts w:ascii="Times New Roman" w:eastAsia="Times New Roman" w:hAnsi="Times New Roman" w:cs="Times New Roman"/>
          <w:szCs w:val="24"/>
          <w:lang w:val="pl-PL" w:eastAsia="pl-PL"/>
        </w:rPr>
      </w:pPr>
      <w:r w:rsidRPr="00B90A36">
        <w:rPr>
          <w:rFonts w:ascii="Times New Roman" w:eastAsia="Times New Roman" w:hAnsi="Times New Roman" w:cs="Times New Roman"/>
          <w:szCs w:val="24"/>
          <w:lang w:val="pl-PL" w:eastAsia="pl-PL"/>
        </w:rPr>
        <w:t>Wzrost liczby przypadków napaści na tle seksualnym ma druzgocący wpływ na życie kobiet w Szwecji, gdzie 13-14% twierdzi, że obawia się wyjść wieczorem na ulicę.</w:t>
      </w:r>
    </w:p>
    <w:p w:rsidR="00B90A36" w:rsidRPr="00B90A36" w:rsidRDefault="00B90A36" w:rsidP="00B90A36">
      <w:pPr>
        <w:spacing w:after="120" w:line="240" w:lineRule="auto"/>
        <w:ind w:left="567" w:right="652"/>
        <w:jc w:val="both"/>
        <w:rPr>
          <w:rFonts w:ascii="Times New Roman" w:eastAsia="Times New Roman" w:hAnsi="Times New Roman" w:cs="Times New Roman"/>
          <w:szCs w:val="24"/>
          <w:lang w:val="pl-PL" w:eastAsia="pl-PL"/>
        </w:rPr>
      </w:pPr>
      <w:r w:rsidRPr="00B90A36">
        <w:rPr>
          <w:rFonts w:ascii="Times New Roman" w:eastAsia="Times New Roman" w:hAnsi="Times New Roman" w:cs="Times New Roman"/>
          <w:szCs w:val="24"/>
          <w:lang w:val="pl-PL" w:eastAsia="pl-PL"/>
        </w:rPr>
        <w:t>Około 22% kobiet twierdzi, że obawia się napaści na tle seksualnym, z czego osiem procent obawia się szwedzkich mężczyzn.</w:t>
      </w:r>
    </w:p>
    <w:p w:rsidR="00B90A36" w:rsidRPr="00B90A36" w:rsidRDefault="00B90A36" w:rsidP="00B90A36">
      <w:pPr>
        <w:spacing w:after="120" w:line="240" w:lineRule="auto"/>
        <w:ind w:left="567" w:right="652"/>
        <w:jc w:val="both"/>
        <w:rPr>
          <w:rFonts w:ascii="Times New Roman" w:eastAsia="Times New Roman" w:hAnsi="Times New Roman" w:cs="Times New Roman"/>
          <w:szCs w:val="24"/>
          <w:lang w:val="pl-PL" w:eastAsia="pl-PL"/>
        </w:rPr>
      </w:pPr>
      <w:r w:rsidRPr="00B90A36">
        <w:rPr>
          <w:rFonts w:ascii="Times New Roman" w:eastAsia="Times New Roman" w:hAnsi="Times New Roman" w:cs="Times New Roman"/>
          <w:szCs w:val="24"/>
          <w:lang w:val="pl-PL" w:eastAsia="pl-PL"/>
        </w:rPr>
        <w:t>Dane zostały ujawnione w corocznym badaniu prowadzonym przez Szwedzką Krajową Radę ds. Zapobiegania Przestępczości (</w:t>
      </w:r>
      <w:proofErr w:type="spellStart"/>
      <w:r w:rsidRPr="00B90A36">
        <w:rPr>
          <w:rFonts w:ascii="Times New Roman" w:eastAsia="Times New Roman" w:hAnsi="Times New Roman" w:cs="Times New Roman"/>
          <w:szCs w:val="24"/>
          <w:lang w:val="pl-PL" w:eastAsia="pl-PL"/>
        </w:rPr>
        <w:t>Brå</w:t>
      </w:r>
      <w:proofErr w:type="spellEnd"/>
      <w:r w:rsidRPr="00B90A36">
        <w:rPr>
          <w:rFonts w:ascii="Times New Roman" w:eastAsia="Times New Roman" w:hAnsi="Times New Roman" w:cs="Times New Roman"/>
          <w:szCs w:val="24"/>
          <w:lang w:val="pl-PL" w:eastAsia="pl-PL"/>
        </w:rPr>
        <w:t xml:space="preserve">), agencję pracującą w Ministerstwie Sprawiedliwości na grupie ok. 12 000 osób. </w:t>
      </w:r>
    </w:p>
    <w:p w:rsidR="00B90A36" w:rsidRPr="00B90A36" w:rsidRDefault="00B90A36" w:rsidP="00B90A36">
      <w:pPr>
        <w:spacing w:after="120" w:line="240" w:lineRule="auto"/>
        <w:ind w:left="567" w:right="652"/>
        <w:jc w:val="both"/>
        <w:rPr>
          <w:rFonts w:ascii="Times New Roman" w:eastAsia="Times New Roman" w:hAnsi="Times New Roman" w:cs="Times New Roman"/>
          <w:szCs w:val="24"/>
          <w:lang w:val="pl-PL" w:eastAsia="pl-PL"/>
        </w:rPr>
      </w:pPr>
      <w:r w:rsidRPr="00B90A36">
        <w:rPr>
          <w:rFonts w:ascii="Times New Roman" w:eastAsia="Times New Roman" w:hAnsi="Times New Roman" w:cs="Times New Roman"/>
          <w:szCs w:val="24"/>
          <w:lang w:val="pl-PL" w:eastAsia="pl-PL"/>
        </w:rPr>
        <w:t xml:space="preserve">Dyrektor generalny Rady Narodowej, Erik </w:t>
      </w:r>
      <w:proofErr w:type="spellStart"/>
      <w:r w:rsidRPr="00B90A36">
        <w:rPr>
          <w:rFonts w:ascii="Times New Roman" w:eastAsia="Times New Roman" w:hAnsi="Times New Roman" w:cs="Times New Roman"/>
          <w:szCs w:val="24"/>
          <w:lang w:val="pl-PL" w:eastAsia="pl-PL"/>
        </w:rPr>
        <w:t>Wennerström</w:t>
      </w:r>
      <w:proofErr w:type="spellEnd"/>
      <w:r w:rsidRPr="00B90A36">
        <w:rPr>
          <w:rFonts w:ascii="Times New Roman" w:eastAsia="Times New Roman" w:hAnsi="Times New Roman" w:cs="Times New Roman"/>
          <w:szCs w:val="24"/>
          <w:lang w:val="pl-PL" w:eastAsia="pl-PL"/>
        </w:rPr>
        <w:t>, powiedział: "Różnica między niepewnością kobiet i mężczyzn jest nie do zaakceptowania w naszym społeczeństwie".</w:t>
      </w:r>
    </w:p>
    <w:p w:rsidR="00B90A36" w:rsidRPr="00B90A36" w:rsidRDefault="00B90A36" w:rsidP="00B90A36">
      <w:pPr>
        <w:spacing w:after="120" w:line="240" w:lineRule="auto"/>
        <w:ind w:left="567" w:right="652"/>
        <w:jc w:val="both"/>
        <w:rPr>
          <w:rFonts w:ascii="Times New Roman" w:eastAsia="Times New Roman" w:hAnsi="Times New Roman" w:cs="Times New Roman"/>
          <w:szCs w:val="24"/>
          <w:lang w:val="pl-PL" w:eastAsia="pl-PL"/>
        </w:rPr>
      </w:pPr>
      <w:r w:rsidRPr="00B90A36">
        <w:rPr>
          <w:rFonts w:ascii="Times New Roman" w:eastAsia="Times New Roman" w:hAnsi="Times New Roman" w:cs="Times New Roman"/>
          <w:szCs w:val="24"/>
          <w:lang w:val="pl-PL" w:eastAsia="pl-PL"/>
        </w:rPr>
        <w:t>Odsetek ofiar napaści na tle seksualnym w Szwecji oscylował w latach 2005-2012 wokół poziomu 1%, przed gwałtownym skokiem do 1,3% w 2013 roku.</w:t>
      </w:r>
    </w:p>
    <w:p w:rsidR="00B90A36" w:rsidRPr="00B90A36" w:rsidRDefault="00B90A36" w:rsidP="00B90A36">
      <w:pPr>
        <w:spacing w:after="120" w:line="240" w:lineRule="auto"/>
        <w:ind w:left="567" w:right="652"/>
        <w:jc w:val="both"/>
        <w:rPr>
          <w:rFonts w:ascii="Times New Roman" w:eastAsia="Times New Roman" w:hAnsi="Times New Roman" w:cs="Times New Roman"/>
          <w:szCs w:val="24"/>
          <w:lang w:val="pl-PL" w:eastAsia="pl-PL"/>
        </w:rPr>
      </w:pPr>
      <w:r w:rsidRPr="00B90A36">
        <w:rPr>
          <w:rFonts w:ascii="Times New Roman" w:eastAsia="Times New Roman" w:hAnsi="Times New Roman" w:cs="Times New Roman"/>
          <w:szCs w:val="24"/>
          <w:lang w:val="pl-PL" w:eastAsia="pl-PL"/>
        </w:rPr>
        <w:t>Podczas gdy w 2014 r. nastąpił spadek, w kolejnym roku nastąpił znaczny wzrost liczby domniemanych ofiar przemocy na tle seksualnym, a za najbardziej zagrożone uznano kobiety w wieku 20-24 lat.</w:t>
      </w:r>
    </w:p>
    <w:p w:rsidR="00B90A36" w:rsidRPr="00B90A36" w:rsidRDefault="00B90A36" w:rsidP="00B90A36">
      <w:pPr>
        <w:spacing w:after="120" w:line="240" w:lineRule="auto"/>
        <w:ind w:left="567" w:right="652"/>
        <w:jc w:val="both"/>
        <w:rPr>
          <w:rFonts w:ascii="Times New Roman" w:eastAsia="Times New Roman" w:hAnsi="Times New Roman" w:cs="Times New Roman"/>
          <w:szCs w:val="24"/>
          <w:lang w:val="pl-PL" w:eastAsia="pl-PL"/>
        </w:rPr>
      </w:pPr>
      <w:r w:rsidRPr="00B90A36">
        <w:rPr>
          <w:rFonts w:ascii="Times New Roman" w:eastAsia="Times New Roman" w:hAnsi="Times New Roman" w:cs="Times New Roman"/>
          <w:szCs w:val="24"/>
          <w:lang w:val="pl-PL" w:eastAsia="pl-PL"/>
        </w:rPr>
        <w:t xml:space="preserve">Badanie wykazało również, że do ataków seksualnych najczęściej dochodzi w miejscach publicznych, a sprawca często nie jest znany ofierze. Napaści o charakterze seksualnym były szeroko zakrojone, od drobnych przestępstw, po narażenie na gwałt i inne bardzo poważne przestępstwa. Najważniejsze wydarzenia publiczne w Szwecji, w tym festiwale muzyczne, zostały opisane jako miejsca dużego prawdopodobieństwa występowania molestowania seksualnego młodych kobiet. Niektóre szwedzkie kobiety twierdzą, że boją się wyjść wieczorem na ulicę. W ciągu ostatnich miesięcy w kraju doszło do fali napaści seksualnych, z których część została popełniona przez migrantów, którzy niedawno przybyli do Szwecji. Szwedzka autorka </w:t>
      </w:r>
      <w:proofErr w:type="spellStart"/>
      <w:r w:rsidRPr="00B90A36">
        <w:rPr>
          <w:rFonts w:ascii="Times New Roman" w:eastAsia="Times New Roman" w:hAnsi="Times New Roman" w:cs="Times New Roman"/>
          <w:szCs w:val="24"/>
          <w:lang w:val="pl-PL" w:eastAsia="pl-PL"/>
        </w:rPr>
        <w:t>Katerina</w:t>
      </w:r>
      <w:proofErr w:type="spellEnd"/>
      <w:r w:rsidRPr="00B90A36">
        <w:rPr>
          <w:rFonts w:ascii="Times New Roman" w:eastAsia="Times New Roman" w:hAnsi="Times New Roman" w:cs="Times New Roman"/>
          <w:szCs w:val="24"/>
          <w:lang w:val="pl-PL" w:eastAsia="pl-PL"/>
        </w:rPr>
        <w:t xml:space="preserve"> </w:t>
      </w:r>
      <w:proofErr w:type="spellStart"/>
      <w:r w:rsidRPr="00B90A36">
        <w:rPr>
          <w:rFonts w:ascii="Times New Roman" w:eastAsia="Times New Roman" w:hAnsi="Times New Roman" w:cs="Times New Roman"/>
          <w:szCs w:val="24"/>
          <w:lang w:val="pl-PL" w:eastAsia="pl-PL"/>
        </w:rPr>
        <w:t>Janouch</w:t>
      </w:r>
      <w:proofErr w:type="spellEnd"/>
      <w:r w:rsidRPr="00B90A36">
        <w:rPr>
          <w:rFonts w:ascii="Times New Roman" w:eastAsia="Times New Roman" w:hAnsi="Times New Roman" w:cs="Times New Roman"/>
          <w:szCs w:val="24"/>
          <w:lang w:val="pl-PL" w:eastAsia="pl-PL"/>
        </w:rPr>
        <w:t xml:space="preserve"> niedawno stwierdziła, że ​​Szwecja zmaga </w:t>
      </w:r>
      <w:r w:rsidRPr="00B90A36">
        <w:rPr>
          <w:rFonts w:ascii="Times New Roman" w:eastAsia="Times New Roman" w:hAnsi="Times New Roman" w:cs="Times New Roman"/>
          <w:szCs w:val="24"/>
          <w:lang w:val="pl-PL" w:eastAsia="pl-PL"/>
        </w:rPr>
        <w:lastRenderedPageBreak/>
        <w:t xml:space="preserve">się z kryzysem migracyjnym. W rozmowie z </w:t>
      </w:r>
      <w:proofErr w:type="spellStart"/>
      <w:r w:rsidRPr="00B90A36">
        <w:rPr>
          <w:rFonts w:ascii="Times New Roman" w:eastAsia="Times New Roman" w:hAnsi="Times New Roman" w:cs="Times New Roman"/>
          <w:szCs w:val="24"/>
          <w:lang w:val="pl-PL" w:eastAsia="pl-PL"/>
        </w:rPr>
        <w:t>Aftonbladet</w:t>
      </w:r>
      <w:proofErr w:type="spellEnd"/>
      <w:r w:rsidRPr="00B90A36">
        <w:rPr>
          <w:rFonts w:ascii="Times New Roman" w:eastAsia="Times New Roman" w:hAnsi="Times New Roman" w:cs="Times New Roman"/>
          <w:szCs w:val="24"/>
          <w:lang w:val="pl-PL" w:eastAsia="pl-PL"/>
        </w:rPr>
        <w:t xml:space="preserve"> powiedziała: "Nie mówię, że to wina uchodźców, ale stoimy w obliczu kryzysu w kwestiach migracji." Chcę przeprowadzić debatę na temat tego, jak powinno wyglądać nasze społeczeństwo. O tym, jak rozdzielamy zasoby w naszym kraju, w jaki sposób rozdzielamy pieniądze podatników i jakie decyzje polityczne należy podejmować.</w:t>
      </w:r>
    </w:p>
    <w:p w:rsidR="00C459B9" w:rsidRPr="00B90A36" w:rsidRDefault="00C459B9" w:rsidP="00C459B9">
      <w:pPr>
        <w:spacing w:after="120" w:line="240" w:lineRule="auto"/>
        <w:ind w:left="567" w:right="652"/>
        <w:jc w:val="both"/>
        <w:rPr>
          <w:rFonts w:ascii="Cambria" w:eastAsia="Cambria" w:hAnsi="Cambria" w:cs="Times New Roman"/>
          <w:sz w:val="20"/>
          <w:lang w:val="pl-PL"/>
        </w:rPr>
      </w:pPr>
    </w:p>
    <w:sectPr w:rsidR="00C459B9" w:rsidRPr="00B90A36" w:rsidSect="00932EE9">
      <w:headerReference w:type="default" r:id="rId22"/>
      <w:footerReference w:type="default" r:id="rId23"/>
      <w:footerReference w:type="first" r:id="rId24"/>
      <w:pgSz w:w="11907" w:h="16839" w:code="9"/>
      <w:pgMar w:top="3686" w:right="244" w:bottom="244" w:left="0" w:header="5"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41E8" w:rsidRDefault="009F41E8">
      <w:pPr>
        <w:spacing w:after="0" w:line="240" w:lineRule="auto"/>
      </w:pPr>
      <w:r>
        <w:separator/>
      </w:r>
    </w:p>
  </w:endnote>
  <w:endnote w:type="continuationSeparator" w:id="0">
    <w:p w:rsidR="009F41E8" w:rsidRDefault="009F41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6FF" w:usb1="400004FF"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Lucida Grande">
    <w:altName w:val="Segoe UI"/>
    <w:charset w:val="00"/>
    <w:family w:val="auto"/>
    <w:pitch w:val="variable"/>
    <w:sig w:usb0="00000000" w:usb1="5000A1FF" w:usb2="00000000" w:usb3="00000000" w:csb0="000001BF" w:csb1="00000000"/>
  </w:font>
  <w:font w:name="Arial">
    <w:panose1 w:val="020B0604020202020204"/>
    <w:charset w:val="EE"/>
    <w:family w:val="swiss"/>
    <w:pitch w:val="variable"/>
    <w:sig w:usb0="E0002EFF" w:usb1="C0007843" w:usb2="00000009" w:usb3="00000000" w:csb0="000001FF" w:csb1="00000000"/>
  </w:font>
  <w:font w:name="Ambrosia Demo">
    <w:altName w:val="Times New Roman"/>
    <w:charset w:val="00"/>
    <w:family w:val="auto"/>
    <w:pitch w:val="variable"/>
    <w:sig w:usb0="A00002AF" w:usb1="500078FB" w:usb2="00000000" w:usb3="00000000" w:csb0="000001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a-Siatka"/>
      <w:tblpPr w:leftFromText="141" w:rightFromText="141" w:vertAnchor="text" w:horzAnchor="page" w:tblpX="1189" w:tblpY="732"/>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2793"/>
      <w:gridCol w:w="3302"/>
    </w:tblGrid>
    <w:tr w:rsidR="006C7E29" w:rsidTr="006C7E29">
      <w:tc>
        <w:tcPr>
          <w:tcW w:w="3369" w:type="dxa"/>
        </w:tcPr>
        <w:p w:rsidR="006C7E29" w:rsidRDefault="006C7E29" w:rsidP="006C7E29"/>
      </w:tc>
      <w:tc>
        <w:tcPr>
          <w:tcW w:w="2793" w:type="dxa"/>
          <w:vAlign w:val="bottom"/>
        </w:tcPr>
        <w:p w:rsidR="006C7E29" w:rsidRDefault="006C7E29" w:rsidP="001B2F0D">
          <w:pPr>
            <w:jc w:val="center"/>
          </w:pPr>
        </w:p>
      </w:tc>
      <w:tc>
        <w:tcPr>
          <w:tcW w:w="3302" w:type="dxa"/>
          <w:vAlign w:val="bottom"/>
        </w:tcPr>
        <w:p w:rsidR="006C7E29" w:rsidRPr="005732B4" w:rsidRDefault="006C7E29" w:rsidP="006C7E29">
          <w:pPr>
            <w:jc w:val="right"/>
            <w:rPr>
              <w:rFonts w:ascii="Ambrosia Demo" w:hAnsi="Ambrosia Demo"/>
              <w:sz w:val="16"/>
              <w:szCs w:val="16"/>
            </w:rPr>
          </w:pPr>
        </w:p>
      </w:tc>
    </w:tr>
  </w:tbl>
  <w:p w:rsidR="006C7E29" w:rsidRDefault="00390E7F" w:rsidP="001B2F0D">
    <w:pPr>
      <w:spacing w:after="0" w:line="240" w:lineRule="auto"/>
      <w:ind w:left="-238"/>
    </w:pPr>
    <w:r w:rsidRPr="00390E7F">
      <w:rPr>
        <w:noProof/>
        <w:lang w:eastAsia="pl-PL"/>
      </w:rPr>
      <w:pict>
        <v:shapetype id="_x0000_t202" coordsize="21600,21600" o:spt="202" path="m,l,21600r21600,l21600,xe">
          <v:stroke joinstyle="miter"/>
          <v:path gradientshapeok="t" o:connecttype="rect"/>
        </v:shapetype>
        <v:shape id="Text Box 5" o:spid="_x0000_s6145" type="#_x0000_t202" style="position:absolute;left:0;text-align:left;margin-left:131.25pt;margin-top:.15pt;width:368.55pt;height:27.35pt;z-index:251661312;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" filled="f" stroked="f">
          <v:textbox inset=",7.2pt,,7.2pt">
            <w:txbxContent>
              <w:p w:rsidR="006C7E29" w:rsidRPr="00DF22D5" w:rsidRDefault="00DF22D5" w:rsidP="00DF22D5">
                <w:pPr>
                  <w:rPr>
                    <w:lang w:val="pl-PL"/>
                  </w:rPr>
                </w:pPr>
                <w:r w:rsidRPr="00DF22D5">
                  <w:rPr>
                    <w:rFonts w:ascii="Trebuchet MS" w:hAnsi="Trebuchet MS"/>
                    <w:b/>
                    <w:color w:val="FFFFFF" w:themeColor="background1"/>
                    <w:lang w:val="pl-PL"/>
                  </w:rPr>
                  <w:t>Czy to tylko plotki? - Najczęściej opowiadane historie o migrantach</w:t>
                </w:r>
              </w:p>
            </w:txbxContent>
          </v:textbox>
        </v:shape>
      </w:pict>
    </w:r>
    <w:r w:rsidR="006C7E29">
      <w:rPr>
        <w:noProof/>
        <w:lang w:val="pl-PL" w:eastAsia="pl-PL"/>
      </w:rPr>
      <w:drawing>
        <wp:inline distT="0" distB="0" distL="0" distR="0">
          <wp:extent cx="7896531" cy="748800"/>
          <wp:effectExtent l="19050" t="0" r="9219"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_elementsfooter.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7967081" cy="755490"/>
                  </a:xfrm>
                  <a:prstGeom prst="rect">
                    <a:avLst/>
                  </a:prstGeom>
                </pic:spPr>
              </pic:pic>
            </a:graphicData>
          </a:graphic>
        </wp:inline>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E29" w:rsidRDefault="00390E7F">
    <w:pPr>
      <w:spacing w:before="240" w:after="0"/>
      <w:jc w:val="center"/>
    </w:pPr>
    <w:r>
      <w:fldChar w:fldCharType="begin"/>
    </w:r>
    <w:r w:rsidR="006C7E29">
      <w:instrText xml:space="preserve"> PAGE \* MERGEFORMAT </w:instrText>
    </w:r>
    <w:r>
      <w:fldChar w:fldCharType="separate"/>
    </w:r>
    <w:r w:rsidR="006C7E29">
      <w:rPr>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41E8" w:rsidRDefault="009F41E8">
      <w:pPr>
        <w:spacing w:after="0" w:line="240" w:lineRule="auto"/>
      </w:pPr>
      <w:r>
        <w:separator/>
      </w:r>
    </w:p>
  </w:footnote>
  <w:footnote w:type="continuationSeparator" w:id="0">
    <w:p w:rsidR="009F41E8" w:rsidRDefault="009F41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a-Siatka"/>
      <w:tblW w:w="13608" w:type="dxa"/>
      <w:tblInd w:w="-1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608"/>
    </w:tblGrid>
    <w:tr w:rsidR="006C7E29" w:rsidTr="00932EE9">
      <w:trPr>
        <w:trHeight w:val="1049"/>
      </w:trPr>
      <w:tc>
        <w:tcPr>
          <w:tcW w:w="13608" w:type="dxa"/>
        </w:tcPr>
        <w:p w:rsidR="006C7E29" w:rsidRDefault="001B2F0D" w:rsidP="001B2F0D">
          <w:pPr>
            <w:pStyle w:val="Nagwek"/>
            <w:tabs>
              <w:tab w:val="clear" w:pos="9360"/>
              <w:tab w:val="right" w:pos="9498"/>
            </w:tabs>
            <w:ind w:left="-392" w:firstLine="1747"/>
          </w:pPr>
          <w:r>
            <w:rPr>
              <w:noProof/>
              <w:lang w:val="pl-PL" w:eastAsia="pl-PL"/>
            </w:rPr>
            <w:drawing>
              <wp:inline distT="0" distB="0" distL="0" distR="0">
                <wp:extent cx="7838737" cy="1703827"/>
                <wp:effectExtent l="19050" t="0" r="0" b="0"/>
                <wp:docPr id="3"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_elementstop.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7838737" cy="1703827"/>
                        </a:xfrm>
                        <a:prstGeom prst="rect">
                          <a:avLst/>
                        </a:prstGeom>
                      </pic:spPr>
                    </pic:pic>
                  </a:graphicData>
                </a:graphic>
              </wp:inline>
            </w:drawing>
          </w:r>
        </w:p>
      </w:tc>
    </w:tr>
  </w:tbl>
  <w:p w:rsidR="006C7E29" w:rsidRPr="003479B8" w:rsidRDefault="001B2F0D" w:rsidP="001B2F0D">
    <w:pPr>
      <w:pStyle w:val="Nagwek"/>
      <w:spacing w:after="0" w:line="240" w:lineRule="auto"/>
      <w:ind w:left="-238"/>
      <w:rPr>
        <w:sz w:val="8"/>
        <w:szCs w:val="8"/>
      </w:rPr>
    </w:pPr>
    <w:r>
      <w:rPr>
        <w:noProof/>
        <w:sz w:val="8"/>
        <w:szCs w:val="8"/>
        <w:lang w:val="pl-PL" w:eastAsia="pl-PL"/>
      </w:rPr>
      <w:drawing>
        <wp:inline distT="0" distB="0" distL="0" distR="0">
          <wp:extent cx="7719396" cy="452889"/>
          <wp:effectExtent l="19050" t="0" r="0" b="0"/>
          <wp:docPr id="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7726717" cy="453319"/>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D2E3B"/>
    <w:multiLevelType w:val="hybridMultilevel"/>
    <w:tmpl w:val="7B42FA5C"/>
    <w:lvl w:ilvl="0" w:tplc="B5946A6A">
      <w:start w:val="1"/>
      <w:numFmt w:val="bullet"/>
      <w:lvlText w:val="-"/>
      <w:lvlJc w:val="left"/>
      <w:pPr>
        <w:ind w:left="360" w:hanging="360"/>
      </w:pPr>
      <w:rPr>
        <w:rFonts w:ascii="Cambria" w:hAnsi="Cambria"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
    <w:nsid w:val="16236354"/>
    <w:multiLevelType w:val="hybridMultilevel"/>
    <w:tmpl w:val="D9681C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0B953F8"/>
    <w:multiLevelType w:val="hybridMultilevel"/>
    <w:tmpl w:val="368633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3A61F53"/>
    <w:multiLevelType w:val="hybridMultilevel"/>
    <w:tmpl w:val="088AE300"/>
    <w:lvl w:ilvl="0" w:tplc="04150001">
      <w:start w:val="1"/>
      <w:numFmt w:val="bullet"/>
      <w:lvlText w:val=""/>
      <w:lvlJc w:val="left"/>
      <w:pPr>
        <w:ind w:left="2142" w:hanging="360"/>
      </w:pPr>
      <w:rPr>
        <w:rFonts w:ascii="Symbol" w:hAnsi="Symbol" w:hint="default"/>
      </w:rPr>
    </w:lvl>
    <w:lvl w:ilvl="1" w:tplc="04150003">
      <w:start w:val="1"/>
      <w:numFmt w:val="bullet"/>
      <w:lvlText w:val="o"/>
      <w:lvlJc w:val="left"/>
      <w:pPr>
        <w:ind w:left="2862" w:hanging="360"/>
      </w:pPr>
      <w:rPr>
        <w:rFonts w:ascii="Courier New" w:hAnsi="Courier New" w:cs="Courier New" w:hint="default"/>
      </w:rPr>
    </w:lvl>
    <w:lvl w:ilvl="2" w:tplc="04150005" w:tentative="1">
      <w:start w:val="1"/>
      <w:numFmt w:val="bullet"/>
      <w:lvlText w:val=""/>
      <w:lvlJc w:val="left"/>
      <w:pPr>
        <w:ind w:left="3582" w:hanging="360"/>
      </w:pPr>
      <w:rPr>
        <w:rFonts w:ascii="Wingdings" w:hAnsi="Wingdings" w:hint="default"/>
      </w:rPr>
    </w:lvl>
    <w:lvl w:ilvl="3" w:tplc="04150001" w:tentative="1">
      <w:start w:val="1"/>
      <w:numFmt w:val="bullet"/>
      <w:lvlText w:val=""/>
      <w:lvlJc w:val="left"/>
      <w:pPr>
        <w:ind w:left="4302" w:hanging="360"/>
      </w:pPr>
      <w:rPr>
        <w:rFonts w:ascii="Symbol" w:hAnsi="Symbol" w:hint="default"/>
      </w:rPr>
    </w:lvl>
    <w:lvl w:ilvl="4" w:tplc="04150003" w:tentative="1">
      <w:start w:val="1"/>
      <w:numFmt w:val="bullet"/>
      <w:lvlText w:val="o"/>
      <w:lvlJc w:val="left"/>
      <w:pPr>
        <w:ind w:left="5022" w:hanging="360"/>
      </w:pPr>
      <w:rPr>
        <w:rFonts w:ascii="Courier New" w:hAnsi="Courier New" w:cs="Courier New" w:hint="default"/>
      </w:rPr>
    </w:lvl>
    <w:lvl w:ilvl="5" w:tplc="04150005" w:tentative="1">
      <w:start w:val="1"/>
      <w:numFmt w:val="bullet"/>
      <w:lvlText w:val=""/>
      <w:lvlJc w:val="left"/>
      <w:pPr>
        <w:ind w:left="5742" w:hanging="360"/>
      </w:pPr>
      <w:rPr>
        <w:rFonts w:ascii="Wingdings" w:hAnsi="Wingdings" w:hint="default"/>
      </w:rPr>
    </w:lvl>
    <w:lvl w:ilvl="6" w:tplc="04150001" w:tentative="1">
      <w:start w:val="1"/>
      <w:numFmt w:val="bullet"/>
      <w:lvlText w:val=""/>
      <w:lvlJc w:val="left"/>
      <w:pPr>
        <w:ind w:left="6462" w:hanging="360"/>
      </w:pPr>
      <w:rPr>
        <w:rFonts w:ascii="Symbol" w:hAnsi="Symbol" w:hint="default"/>
      </w:rPr>
    </w:lvl>
    <w:lvl w:ilvl="7" w:tplc="04150003" w:tentative="1">
      <w:start w:val="1"/>
      <w:numFmt w:val="bullet"/>
      <w:lvlText w:val="o"/>
      <w:lvlJc w:val="left"/>
      <w:pPr>
        <w:ind w:left="7182" w:hanging="360"/>
      </w:pPr>
      <w:rPr>
        <w:rFonts w:ascii="Courier New" w:hAnsi="Courier New" w:cs="Courier New" w:hint="default"/>
      </w:rPr>
    </w:lvl>
    <w:lvl w:ilvl="8" w:tplc="04150005" w:tentative="1">
      <w:start w:val="1"/>
      <w:numFmt w:val="bullet"/>
      <w:lvlText w:val=""/>
      <w:lvlJc w:val="left"/>
      <w:pPr>
        <w:ind w:left="7902" w:hanging="360"/>
      </w:pPr>
      <w:rPr>
        <w:rFonts w:ascii="Wingdings" w:hAnsi="Wingdings" w:hint="default"/>
      </w:rPr>
    </w:lvl>
  </w:abstractNum>
  <w:abstractNum w:abstractNumId="4">
    <w:nsid w:val="48D30D70"/>
    <w:multiLevelType w:val="hybridMultilevel"/>
    <w:tmpl w:val="8E224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2558E0"/>
    <w:multiLevelType w:val="hybridMultilevel"/>
    <w:tmpl w:val="1D14C78E"/>
    <w:lvl w:ilvl="0" w:tplc="B5946A6A">
      <w:start w:val="1"/>
      <w:numFmt w:val="bullet"/>
      <w:lvlText w:val="-"/>
      <w:lvlJc w:val="left"/>
      <w:pPr>
        <w:ind w:left="360" w:hanging="360"/>
      </w:pPr>
      <w:rPr>
        <w:rFonts w:ascii="Cambria" w:hAnsi="Cambria"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6">
    <w:nsid w:val="5B592A73"/>
    <w:multiLevelType w:val="hybridMultilevel"/>
    <w:tmpl w:val="8686559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2B9008A"/>
    <w:multiLevelType w:val="hybridMultilevel"/>
    <w:tmpl w:val="D4BCA8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2"/>
  </w:num>
  <w:num w:numId="3">
    <w:abstractNumId w:val="6"/>
  </w:num>
  <w:num w:numId="4">
    <w:abstractNumId w:val="4"/>
  </w:num>
  <w:num w:numId="5">
    <w:abstractNumId w:val="1"/>
  </w:num>
  <w:num w:numId="6">
    <w:abstractNumId w:val="5"/>
  </w:num>
  <w:num w:numId="7">
    <w:abstractNumId w:val="0"/>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hyphenationZone w:val="425"/>
  <w:characterSpacingControl w:val="doNotCompress"/>
  <w:hdrShapeDefaults>
    <o:shapedefaults v:ext="edit" spidmax="23554"/>
    <o:shapelayout v:ext="edit">
      <o:idmap v:ext="edit" data="6"/>
    </o:shapelayout>
  </w:hdrShapeDefaults>
  <w:footnotePr>
    <w:footnote w:id="-1"/>
    <w:footnote w:id="0"/>
  </w:footnotePr>
  <w:endnotePr>
    <w:endnote w:id="-1"/>
    <w:endnote w:id="0"/>
  </w:endnotePr>
  <w:compat/>
  <w:rsids>
    <w:rsidRoot w:val="00D13368"/>
    <w:rsid w:val="00002582"/>
    <w:rsid w:val="000029F1"/>
    <w:rsid w:val="000059C5"/>
    <w:rsid w:val="00075979"/>
    <w:rsid w:val="00077AA0"/>
    <w:rsid w:val="00096013"/>
    <w:rsid w:val="000B4DFB"/>
    <w:rsid w:val="000C2D89"/>
    <w:rsid w:val="000C7D84"/>
    <w:rsid w:val="001000BB"/>
    <w:rsid w:val="00104D24"/>
    <w:rsid w:val="00136FA7"/>
    <w:rsid w:val="001473C4"/>
    <w:rsid w:val="001636BA"/>
    <w:rsid w:val="00170467"/>
    <w:rsid w:val="0017294B"/>
    <w:rsid w:val="00184DE5"/>
    <w:rsid w:val="001856A0"/>
    <w:rsid w:val="001A60CD"/>
    <w:rsid w:val="001B2F0D"/>
    <w:rsid w:val="001B683E"/>
    <w:rsid w:val="001D007C"/>
    <w:rsid w:val="001E0FF0"/>
    <w:rsid w:val="00200C8D"/>
    <w:rsid w:val="00217682"/>
    <w:rsid w:val="00250C01"/>
    <w:rsid w:val="00290400"/>
    <w:rsid w:val="002917FF"/>
    <w:rsid w:val="002A0EB9"/>
    <w:rsid w:val="002B26E0"/>
    <w:rsid w:val="002E5553"/>
    <w:rsid w:val="0031370C"/>
    <w:rsid w:val="003207EC"/>
    <w:rsid w:val="003479B8"/>
    <w:rsid w:val="00357C4C"/>
    <w:rsid w:val="00370C06"/>
    <w:rsid w:val="003814BE"/>
    <w:rsid w:val="0038537B"/>
    <w:rsid w:val="00390E7F"/>
    <w:rsid w:val="003B4CF1"/>
    <w:rsid w:val="003C1A07"/>
    <w:rsid w:val="003D3708"/>
    <w:rsid w:val="00424BFD"/>
    <w:rsid w:val="00446CF0"/>
    <w:rsid w:val="00450B7D"/>
    <w:rsid w:val="00490028"/>
    <w:rsid w:val="00490DB5"/>
    <w:rsid w:val="00496D27"/>
    <w:rsid w:val="004B158D"/>
    <w:rsid w:val="004C6015"/>
    <w:rsid w:val="004D38F0"/>
    <w:rsid w:val="00514433"/>
    <w:rsid w:val="005732B4"/>
    <w:rsid w:val="0058421E"/>
    <w:rsid w:val="005B35F8"/>
    <w:rsid w:val="005C02B9"/>
    <w:rsid w:val="005C1E70"/>
    <w:rsid w:val="005C5831"/>
    <w:rsid w:val="005D6C76"/>
    <w:rsid w:val="00600BBD"/>
    <w:rsid w:val="00635335"/>
    <w:rsid w:val="0064531D"/>
    <w:rsid w:val="0066033B"/>
    <w:rsid w:val="00675D0E"/>
    <w:rsid w:val="00676142"/>
    <w:rsid w:val="006973B9"/>
    <w:rsid w:val="006A02F2"/>
    <w:rsid w:val="006A5A72"/>
    <w:rsid w:val="006B49AB"/>
    <w:rsid w:val="006C4AD6"/>
    <w:rsid w:val="006C57D0"/>
    <w:rsid w:val="006C7E29"/>
    <w:rsid w:val="006D2103"/>
    <w:rsid w:val="006D56E5"/>
    <w:rsid w:val="00704635"/>
    <w:rsid w:val="00713A43"/>
    <w:rsid w:val="00757C90"/>
    <w:rsid w:val="007652EE"/>
    <w:rsid w:val="0079489F"/>
    <w:rsid w:val="007D340C"/>
    <w:rsid w:val="007E26CD"/>
    <w:rsid w:val="007E5D5E"/>
    <w:rsid w:val="008640C6"/>
    <w:rsid w:val="008701FD"/>
    <w:rsid w:val="0088784E"/>
    <w:rsid w:val="008A2C7C"/>
    <w:rsid w:val="008D3330"/>
    <w:rsid w:val="008E33A7"/>
    <w:rsid w:val="00932EE9"/>
    <w:rsid w:val="00945E68"/>
    <w:rsid w:val="00966369"/>
    <w:rsid w:val="009A1002"/>
    <w:rsid w:val="009A3EB7"/>
    <w:rsid w:val="009C05C6"/>
    <w:rsid w:val="009C7174"/>
    <w:rsid w:val="009D1178"/>
    <w:rsid w:val="009D6939"/>
    <w:rsid w:val="009D76F1"/>
    <w:rsid w:val="009E766E"/>
    <w:rsid w:val="009F067C"/>
    <w:rsid w:val="009F41E8"/>
    <w:rsid w:val="00A42B30"/>
    <w:rsid w:val="00A52737"/>
    <w:rsid w:val="00A83631"/>
    <w:rsid w:val="00A84204"/>
    <w:rsid w:val="00A90654"/>
    <w:rsid w:val="00A91A27"/>
    <w:rsid w:val="00AA78BE"/>
    <w:rsid w:val="00AB780D"/>
    <w:rsid w:val="00AE19A2"/>
    <w:rsid w:val="00AE5038"/>
    <w:rsid w:val="00B04C68"/>
    <w:rsid w:val="00B056F4"/>
    <w:rsid w:val="00B07E0C"/>
    <w:rsid w:val="00B265C6"/>
    <w:rsid w:val="00B52AA8"/>
    <w:rsid w:val="00B62553"/>
    <w:rsid w:val="00B64417"/>
    <w:rsid w:val="00B86F4D"/>
    <w:rsid w:val="00B90A36"/>
    <w:rsid w:val="00B9398E"/>
    <w:rsid w:val="00BA1DB5"/>
    <w:rsid w:val="00BA29FE"/>
    <w:rsid w:val="00BA4785"/>
    <w:rsid w:val="00BA733A"/>
    <w:rsid w:val="00BA7E6A"/>
    <w:rsid w:val="00BB409B"/>
    <w:rsid w:val="00BE4BDD"/>
    <w:rsid w:val="00BF5AB8"/>
    <w:rsid w:val="00BF5F51"/>
    <w:rsid w:val="00C046F6"/>
    <w:rsid w:val="00C065FF"/>
    <w:rsid w:val="00C1187D"/>
    <w:rsid w:val="00C24674"/>
    <w:rsid w:val="00C459B9"/>
    <w:rsid w:val="00C871D7"/>
    <w:rsid w:val="00C913A5"/>
    <w:rsid w:val="00CD651E"/>
    <w:rsid w:val="00D13368"/>
    <w:rsid w:val="00D22FD6"/>
    <w:rsid w:val="00D252CF"/>
    <w:rsid w:val="00D454C7"/>
    <w:rsid w:val="00D51FF9"/>
    <w:rsid w:val="00D61D7F"/>
    <w:rsid w:val="00D82FD4"/>
    <w:rsid w:val="00D83150"/>
    <w:rsid w:val="00DA32F0"/>
    <w:rsid w:val="00DA6A22"/>
    <w:rsid w:val="00DA7B47"/>
    <w:rsid w:val="00DC7CC6"/>
    <w:rsid w:val="00DD3EB3"/>
    <w:rsid w:val="00DE5FA6"/>
    <w:rsid w:val="00DF1910"/>
    <w:rsid w:val="00DF22D5"/>
    <w:rsid w:val="00E37882"/>
    <w:rsid w:val="00E379E9"/>
    <w:rsid w:val="00E37B52"/>
    <w:rsid w:val="00E54D76"/>
    <w:rsid w:val="00E5565D"/>
    <w:rsid w:val="00E912CE"/>
    <w:rsid w:val="00EB39CB"/>
    <w:rsid w:val="00EF5D3B"/>
    <w:rsid w:val="00F0089E"/>
    <w:rsid w:val="00F1187E"/>
    <w:rsid w:val="00F22FE6"/>
    <w:rsid w:val="00F455E1"/>
    <w:rsid w:val="00F61FFE"/>
    <w:rsid w:val="00F764A7"/>
    <w:rsid w:val="00F951C6"/>
    <w:rsid w:val="00FA15C8"/>
    <w:rsid w:val="00FB21F7"/>
    <w:rsid w:val="00FB26C3"/>
    <w:rsid w:val="00FD37D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0" w:unhideWhenUsed="0"/>
    <w:lsdException w:name="List Paragraph" w:uiPriority="34" w:qFormat="1"/>
  </w:latentStyles>
  <w:style w:type="paragraph" w:default="1" w:styleId="Normalny">
    <w:name w:val="Normal"/>
    <w:qFormat/>
    <w:rsid w:val="004A3277"/>
  </w:style>
  <w:style w:type="paragraph" w:styleId="Nagwek1">
    <w:name w:val="heading 1"/>
    <w:basedOn w:val="Normalny"/>
    <w:next w:val="Normalny"/>
    <w:link w:val="Nagwek1Znak"/>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1CD9"/>
    <w:pPr>
      <w:tabs>
        <w:tab w:val="center" w:pos="4680"/>
        <w:tab w:val="right" w:pos="9360"/>
      </w:tabs>
    </w:pPr>
  </w:style>
  <w:style w:type="character" w:customStyle="1" w:styleId="NagwekZnak">
    <w:name w:val="Nagłówek Znak"/>
    <w:basedOn w:val="Domylnaczcionkaakapitu"/>
    <w:link w:val="Nagwek"/>
    <w:uiPriority w:val="99"/>
    <w:rsid w:val="00841CD9"/>
  </w:style>
  <w:style w:type="character" w:customStyle="1" w:styleId="Nagwek1Znak">
    <w:name w:val="Nagłówek 1 Znak"/>
    <w:basedOn w:val="Domylnaczcionkaakapitu"/>
    <w:link w:val="Nagwek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841CD9"/>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841CD9"/>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rsid w:val="00841CD9"/>
    <w:rPr>
      <w:rFonts w:asciiTheme="majorHAnsi" w:eastAsiaTheme="majorEastAsia" w:hAnsiTheme="majorHAnsi" w:cstheme="majorBidi"/>
      <w:b/>
      <w:bCs/>
      <w:i/>
      <w:iCs/>
      <w:color w:val="4F81BD"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PodtytuZnak"/>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841CD9"/>
    <w:rPr>
      <w:rFonts w:asciiTheme="majorHAnsi" w:eastAsiaTheme="majorEastAsia" w:hAnsiTheme="majorHAnsi" w:cstheme="majorBidi"/>
      <w:i/>
      <w:iCs/>
      <w:color w:val="4F81BD" w:themeColor="accent1"/>
      <w:spacing w:val="15"/>
      <w:sz w:val="24"/>
      <w:szCs w:val="24"/>
    </w:rPr>
  </w:style>
  <w:style w:type="paragraph" w:styleId="Tytu">
    <w:name w:val="Title"/>
    <w:basedOn w:val="Normalny"/>
    <w:next w:val="Normalny"/>
    <w:link w:val="TytuZnak"/>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sid w:val="000C2D89"/>
    <w:rPr>
      <w:color w:val="0000FF" w:themeColor="hyperlink"/>
      <w:u w:val="single"/>
    </w:rPr>
  </w:style>
  <w:style w:type="table" w:styleId="Tabela-Siatka">
    <w:name w:val="Table Grid"/>
    <w:basedOn w:val="Standardowy"/>
    <w:rsid w:val="000C2D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egenda">
    <w:name w:val="caption"/>
    <w:basedOn w:val="Normalny"/>
    <w:next w:val="Normalny"/>
    <w:uiPriority w:val="35"/>
    <w:semiHidden/>
    <w:unhideWhenUsed/>
    <w:qFormat/>
    <w:rsid w:val="007109C0"/>
    <w:pPr>
      <w:spacing w:line="240" w:lineRule="auto"/>
    </w:pPr>
    <w:rPr>
      <w:b/>
      <w:bCs/>
      <w:color w:val="4F81BD" w:themeColor="accent1"/>
      <w:sz w:val="18"/>
      <w:szCs w:val="18"/>
    </w:rPr>
  </w:style>
  <w:style w:type="paragraph" w:customStyle="1" w:styleId="DocDefaults">
    <w:name w:val="DocDefaults"/>
    <w:rsid w:val="000C2D89"/>
  </w:style>
  <w:style w:type="paragraph" w:styleId="Tekstdymka">
    <w:name w:val="Balloon Text"/>
    <w:basedOn w:val="Normalny"/>
    <w:link w:val="TekstdymkaZnak"/>
    <w:uiPriority w:val="99"/>
    <w:semiHidden/>
    <w:unhideWhenUsed/>
    <w:rsid w:val="00217682"/>
    <w:pPr>
      <w:spacing w:after="0" w:line="240" w:lineRule="auto"/>
    </w:pPr>
    <w:rPr>
      <w:rFonts w:ascii="Lucida Grande" w:hAnsi="Lucida Grande"/>
      <w:sz w:val="18"/>
      <w:szCs w:val="18"/>
    </w:rPr>
  </w:style>
  <w:style w:type="character" w:customStyle="1" w:styleId="TekstdymkaZnak">
    <w:name w:val="Tekst dymka Znak"/>
    <w:basedOn w:val="Domylnaczcionkaakapitu"/>
    <w:link w:val="Tekstdymka"/>
    <w:uiPriority w:val="99"/>
    <w:semiHidden/>
    <w:rsid w:val="00217682"/>
    <w:rPr>
      <w:rFonts w:ascii="Lucida Grande" w:hAnsi="Lucida Grande"/>
      <w:sz w:val="18"/>
      <w:szCs w:val="18"/>
    </w:rPr>
  </w:style>
  <w:style w:type="paragraph" w:styleId="Stopka">
    <w:name w:val="footer"/>
    <w:basedOn w:val="Normalny"/>
    <w:link w:val="StopkaZnak"/>
    <w:uiPriority w:val="99"/>
    <w:unhideWhenUsed/>
    <w:rsid w:val="00D83150"/>
    <w:pPr>
      <w:tabs>
        <w:tab w:val="center" w:pos="4320"/>
        <w:tab w:val="right" w:pos="8640"/>
      </w:tabs>
      <w:spacing w:after="0" w:line="240" w:lineRule="auto"/>
    </w:pPr>
  </w:style>
  <w:style w:type="character" w:customStyle="1" w:styleId="StopkaZnak">
    <w:name w:val="Stopka Znak"/>
    <w:basedOn w:val="Domylnaczcionkaakapitu"/>
    <w:link w:val="Stopka"/>
    <w:uiPriority w:val="99"/>
    <w:rsid w:val="00D83150"/>
  </w:style>
  <w:style w:type="character" w:styleId="Numerstrony">
    <w:name w:val="page number"/>
    <w:basedOn w:val="Domylnaczcionkaakapitu"/>
    <w:uiPriority w:val="99"/>
    <w:semiHidden/>
    <w:unhideWhenUsed/>
    <w:rsid w:val="005C1E70"/>
  </w:style>
  <w:style w:type="paragraph" w:styleId="Akapitzlist">
    <w:name w:val="List Paragraph"/>
    <w:basedOn w:val="Normalny"/>
    <w:uiPriority w:val="34"/>
    <w:unhideWhenUsed/>
    <w:qFormat/>
    <w:rsid w:val="005C1E70"/>
    <w:pPr>
      <w:ind w:left="720"/>
      <w:contextualSpacing/>
    </w:pPr>
  </w:style>
  <w:style w:type="character" w:styleId="Odwoaniedokomentarza">
    <w:name w:val="annotation reference"/>
    <w:basedOn w:val="Domylnaczcionkaakapitu"/>
    <w:uiPriority w:val="99"/>
    <w:semiHidden/>
    <w:unhideWhenUsed/>
    <w:rsid w:val="00BF5F51"/>
    <w:rPr>
      <w:sz w:val="16"/>
      <w:szCs w:val="16"/>
    </w:rPr>
  </w:style>
  <w:style w:type="paragraph" w:styleId="Tekstkomentarza">
    <w:name w:val="annotation text"/>
    <w:basedOn w:val="Normalny"/>
    <w:link w:val="TekstkomentarzaZnak"/>
    <w:uiPriority w:val="99"/>
    <w:semiHidden/>
    <w:unhideWhenUsed/>
    <w:rsid w:val="00BF5F5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F5F51"/>
    <w:rPr>
      <w:sz w:val="20"/>
      <w:szCs w:val="20"/>
    </w:rPr>
  </w:style>
  <w:style w:type="paragraph" w:styleId="Tematkomentarza">
    <w:name w:val="annotation subject"/>
    <w:basedOn w:val="Tekstkomentarza"/>
    <w:next w:val="Tekstkomentarza"/>
    <w:link w:val="TematkomentarzaZnak"/>
    <w:uiPriority w:val="99"/>
    <w:semiHidden/>
    <w:unhideWhenUsed/>
    <w:rsid w:val="00BF5F51"/>
    <w:rPr>
      <w:b/>
      <w:bCs/>
    </w:rPr>
  </w:style>
  <w:style w:type="character" w:customStyle="1" w:styleId="TematkomentarzaZnak">
    <w:name w:val="Temat komentarza Znak"/>
    <w:basedOn w:val="TekstkomentarzaZnak"/>
    <w:link w:val="Tematkomentarza"/>
    <w:uiPriority w:val="99"/>
    <w:semiHidden/>
    <w:rsid w:val="00BF5F51"/>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0" w:unhideWhenUsed="0"/>
    <w:lsdException w:name="List Paragraph" w:uiPriority="34" w:qFormat="1"/>
  </w:latentStyles>
  <w:style w:type="paragraph" w:default="1" w:styleId="Normalny">
    <w:name w:val="Normal"/>
    <w:qFormat/>
    <w:rsid w:val="004A3277"/>
  </w:style>
  <w:style w:type="paragraph" w:styleId="Nagwek1">
    <w:name w:val="heading 1"/>
    <w:basedOn w:val="Normalny"/>
    <w:next w:val="Normalny"/>
    <w:link w:val="Heading1Char"/>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Heading2Char"/>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Heading3Char"/>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HeaderChar"/>
    <w:uiPriority w:val="99"/>
    <w:unhideWhenUsed/>
    <w:rsid w:val="00841CD9"/>
    <w:pPr>
      <w:tabs>
        <w:tab w:val="center" w:pos="4680"/>
        <w:tab w:val="right" w:pos="9360"/>
      </w:tabs>
    </w:pPr>
  </w:style>
  <w:style w:type="character" w:customStyle="1" w:styleId="HeaderChar">
    <w:name w:val="Header Char"/>
    <w:basedOn w:val="Domylnaczcionkaakapitu"/>
    <w:link w:val="Nagwek"/>
    <w:uiPriority w:val="99"/>
    <w:rsid w:val="00841CD9"/>
  </w:style>
  <w:style w:type="character" w:customStyle="1" w:styleId="Heading1Char">
    <w:name w:val="Heading 1 Char"/>
    <w:basedOn w:val="Domylnaczcionkaakapitu"/>
    <w:link w:val="Nagwek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omylnaczcionkaakapitu"/>
    <w:link w:val="Nagwek2"/>
    <w:uiPriority w:val="9"/>
    <w:rsid w:val="00841CD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omylnaczcionkaakapitu"/>
    <w:link w:val="Nagwek3"/>
    <w:uiPriority w:val="9"/>
    <w:rsid w:val="00841CD9"/>
    <w:rPr>
      <w:rFonts w:asciiTheme="majorHAnsi" w:eastAsiaTheme="majorEastAsia" w:hAnsiTheme="majorHAnsi" w:cstheme="majorBidi"/>
      <w:b/>
      <w:bCs/>
      <w:color w:val="4F81BD" w:themeColor="accent1"/>
    </w:rPr>
  </w:style>
  <w:style w:type="character" w:customStyle="1" w:styleId="Heading4Char">
    <w:name w:val="Heading 4 Char"/>
    <w:basedOn w:val="Domylnaczcionkaakapitu"/>
    <w:link w:val="Nagwek4"/>
    <w:uiPriority w:val="9"/>
    <w:rsid w:val="00841CD9"/>
    <w:rPr>
      <w:rFonts w:asciiTheme="majorHAnsi" w:eastAsiaTheme="majorEastAsia" w:hAnsiTheme="majorHAnsi" w:cstheme="majorBidi"/>
      <w:b/>
      <w:bCs/>
      <w:i/>
      <w:iCs/>
      <w:color w:val="4F81BD"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Subtitle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omylnaczcionkaakapitu"/>
    <w:link w:val="Podtytu"/>
    <w:uiPriority w:val="11"/>
    <w:rsid w:val="00841CD9"/>
    <w:rPr>
      <w:rFonts w:asciiTheme="majorHAnsi" w:eastAsiaTheme="majorEastAsia" w:hAnsiTheme="majorHAnsi" w:cstheme="majorBidi"/>
      <w:i/>
      <w:iCs/>
      <w:color w:val="4F81BD" w:themeColor="accent1"/>
      <w:spacing w:val="15"/>
      <w:sz w:val="24"/>
      <w:szCs w:val="24"/>
    </w:rPr>
  </w:style>
  <w:style w:type="paragraph" w:styleId="Tytu">
    <w:name w:val="Title"/>
    <w:basedOn w:val="Normalny"/>
    <w:next w:val="Normalny"/>
    <w:link w:val="Title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omylnaczcionkaakapitu"/>
    <w:link w:val="Tytu"/>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Wyrnienie">
    <w:name w:val="Emphasis"/>
    <w:basedOn w:val="Domylnaczcionkaakapitu"/>
    <w:uiPriority w:val="20"/>
    <w:qFormat/>
    <w:rsid w:val="00D1197D"/>
    <w:rPr>
      <w:i/>
      <w:iCs/>
    </w:rPr>
  </w:style>
  <w:style w:type="character" w:styleId="Hipercze">
    <w:name w:val="Hyperlink"/>
    <w:basedOn w:val="Domylnaczcionkaakapitu"/>
    <w:uiPriority w:val="99"/>
    <w:unhideWhenUsed/>
    <w:rPr>
      <w:color w:val="0000FF" w:themeColor="hyperlink"/>
      <w:u w:val="single"/>
    </w:rPr>
  </w:style>
  <w:style w:type="table" w:styleId="Siatkatabeli">
    <w:name w:val="Table Grid"/>
    <w:basedOn w:val="Standardowy"/>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apis">
    <w:name w:val="caption"/>
    <w:basedOn w:val="Normalny"/>
    <w:next w:val="Normalny"/>
    <w:uiPriority w:val="35"/>
    <w:semiHidden/>
    <w:unhideWhenUsed/>
    <w:qFormat/>
    <w:rsid w:val="007109C0"/>
    <w:pPr>
      <w:spacing w:line="240" w:lineRule="auto"/>
    </w:pPr>
    <w:rPr>
      <w:b/>
      <w:bCs/>
      <w:color w:val="4F81BD" w:themeColor="accent1"/>
      <w:sz w:val="18"/>
      <w:szCs w:val="18"/>
    </w:rPr>
  </w:style>
  <w:style w:type="paragraph" w:customStyle="1" w:styleId="DocDefaults">
    <w:name w:val="DocDefaults"/>
  </w:style>
  <w:style w:type="paragraph" w:styleId="Tekstdymka">
    <w:name w:val="Balloon Text"/>
    <w:basedOn w:val="Normalny"/>
    <w:link w:val="BalloonTextChar"/>
    <w:uiPriority w:val="99"/>
    <w:semiHidden/>
    <w:unhideWhenUsed/>
    <w:rsid w:val="00217682"/>
    <w:pPr>
      <w:spacing w:after="0" w:line="240" w:lineRule="auto"/>
    </w:pPr>
    <w:rPr>
      <w:rFonts w:ascii="Lucida Grande" w:hAnsi="Lucida Grande"/>
      <w:sz w:val="18"/>
      <w:szCs w:val="18"/>
    </w:rPr>
  </w:style>
  <w:style w:type="character" w:customStyle="1" w:styleId="BalloonTextChar">
    <w:name w:val="Balloon Text Char"/>
    <w:basedOn w:val="Domylnaczcionkaakapitu"/>
    <w:link w:val="Tekstdymka"/>
    <w:uiPriority w:val="99"/>
    <w:semiHidden/>
    <w:rsid w:val="00217682"/>
    <w:rPr>
      <w:rFonts w:ascii="Lucida Grande" w:hAnsi="Lucida Grande"/>
      <w:sz w:val="18"/>
      <w:szCs w:val="18"/>
    </w:rPr>
  </w:style>
  <w:style w:type="paragraph" w:styleId="Stopka">
    <w:name w:val="footer"/>
    <w:basedOn w:val="Normalny"/>
    <w:link w:val="FooterChar"/>
    <w:uiPriority w:val="99"/>
    <w:unhideWhenUsed/>
    <w:rsid w:val="00D83150"/>
    <w:pPr>
      <w:tabs>
        <w:tab w:val="center" w:pos="4320"/>
        <w:tab w:val="right" w:pos="8640"/>
      </w:tabs>
      <w:spacing w:after="0" w:line="240" w:lineRule="auto"/>
    </w:pPr>
  </w:style>
  <w:style w:type="character" w:customStyle="1" w:styleId="FooterChar">
    <w:name w:val="Footer Char"/>
    <w:basedOn w:val="Domylnaczcionkaakapitu"/>
    <w:link w:val="Stopka"/>
    <w:uiPriority w:val="99"/>
    <w:rsid w:val="00D83150"/>
  </w:style>
  <w:style w:type="character" w:styleId="Numerstrony">
    <w:name w:val="page number"/>
    <w:basedOn w:val="Domylnaczcionkaakapitu"/>
    <w:uiPriority w:val="99"/>
    <w:semiHidden/>
    <w:unhideWhenUsed/>
    <w:rsid w:val="005C1E70"/>
  </w:style>
  <w:style w:type="paragraph" w:styleId="Akapitzlist">
    <w:name w:val="List Paragraph"/>
    <w:basedOn w:val="Normalny"/>
    <w:uiPriority w:val="34"/>
    <w:unhideWhenUsed/>
    <w:qFormat/>
    <w:rsid w:val="005C1E70"/>
    <w:pPr>
      <w:ind w:left="720"/>
      <w:contextualSpacing/>
    </w:pPr>
  </w:style>
  <w:style w:type="character" w:styleId="Odwoaniedokomentarza">
    <w:name w:val="annotation reference"/>
    <w:basedOn w:val="Domylnaczcionkaakapitu"/>
    <w:uiPriority w:val="99"/>
    <w:semiHidden/>
    <w:unhideWhenUsed/>
    <w:rsid w:val="00BF5F51"/>
    <w:rPr>
      <w:sz w:val="16"/>
      <w:szCs w:val="16"/>
    </w:rPr>
  </w:style>
  <w:style w:type="paragraph" w:styleId="Tekstkomentarza">
    <w:name w:val="annotation text"/>
    <w:basedOn w:val="Normalny"/>
    <w:link w:val="TekstkomentarzaZnak"/>
    <w:uiPriority w:val="99"/>
    <w:semiHidden/>
    <w:unhideWhenUsed/>
    <w:rsid w:val="00BF5F5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F5F51"/>
    <w:rPr>
      <w:sz w:val="20"/>
      <w:szCs w:val="20"/>
    </w:rPr>
  </w:style>
  <w:style w:type="paragraph" w:styleId="Tematkomentarza">
    <w:name w:val="annotation subject"/>
    <w:basedOn w:val="Tekstkomentarza"/>
    <w:next w:val="Tekstkomentarza"/>
    <w:link w:val="TematkomentarzaZnak"/>
    <w:uiPriority w:val="99"/>
    <w:semiHidden/>
    <w:unhideWhenUsed/>
    <w:rsid w:val="00BF5F51"/>
    <w:rPr>
      <w:b/>
      <w:bCs/>
    </w:rPr>
  </w:style>
  <w:style w:type="character" w:customStyle="1" w:styleId="TematkomentarzaZnak">
    <w:name w:val="Temat komentarza Znak"/>
    <w:basedOn w:val="TekstkomentarzaZnak"/>
    <w:link w:val="Tematkomentarza"/>
    <w:uiPriority w:val="99"/>
    <w:semiHidden/>
    <w:rsid w:val="00BF5F51"/>
    <w:rPr>
      <w:b/>
      <w:bCs/>
      <w:sz w:val="20"/>
      <w:szCs w:val="20"/>
    </w:rPr>
  </w:style>
</w:styles>
</file>

<file path=word/webSettings.xml><?xml version="1.0" encoding="utf-8"?>
<w:webSettings xmlns:r="http://schemas.openxmlformats.org/officeDocument/2006/relationships" xmlns:w="http://schemas.openxmlformats.org/wordprocessingml/2006/main">
  <w:divs>
    <w:div w:id="151458508">
      <w:bodyDiv w:val="1"/>
      <w:marLeft w:val="0"/>
      <w:marRight w:val="0"/>
      <w:marTop w:val="0"/>
      <w:marBottom w:val="0"/>
      <w:divBdr>
        <w:top w:val="none" w:sz="0" w:space="0" w:color="auto"/>
        <w:left w:val="none" w:sz="0" w:space="0" w:color="auto"/>
        <w:bottom w:val="none" w:sz="0" w:space="0" w:color="auto"/>
        <w:right w:val="none" w:sz="0" w:space="0" w:color="auto"/>
      </w:divBdr>
      <w:divsChild>
        <w:div w:id="180706828">
          <w:marLeft w:val="0"/>
          <w:marRight w:val="0"/>
          <w:marTop w:val="0"/>
          <w:marBottom w:val="0"/>
          <w:divBdr>
            <w:top w:val="none" w:sz="0" w:space="0" w:color="auto"/>
            <w:left w:val="none" w:sz="0" w:space="0" w:color="auto"/>
            <w:bottom w:val="none" w:sz="0" w:space="0" w:color="auto"/>
            <w:right w:val="none" w:sz="0" w:space="0" w:color="auto"/>
          </w:divBdr>
          <w:divsChild>
            <w:div w:id="103469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8901">
      <w:bodyDiv w:val="1"/>
      <w:marLeft w:val="0"/>
      <w:marRight w:val="0"/>
      <w:marTop w:val="0"/>
      <w:marBottom w:val="0"/>
      <w:divBdr>
        <w:top w:val="none" w:sz="0" w:space="0" w:color="auto"/>
        <w:left w:val="none" w:sz="0" w:space="0" w:color="auto"/>
        <w:bottom w:val="none" w:sz="0" w:space="0" w:color="auto"/>
        <w:right w:val="none" w:sz="0" w:space="0" w:color="auto"/>
      </w:divBdr>
      <w:divsChild>
        <w:div w:id="1897352528">
          <w:marLeft w:val="0"/>
          <w:marRight w:val="0"/>
          <w:marTop w:val="0"/>
          <w:marBottom w:val="0"/>
          <w:divBdr>
            <w:top w:val="none" w:sz="0" w:space="0" w:color="auto"/>
            <w:left w:val="none" w:sz="0" w:space="0" w:color="auto"/>
            <w:bottom w:val="none" w:sz="0" w:space="0" w:color="auto"/>
            <w:right w:val="none" w:sz="0" w:space="0" w:color="auto"/>
          </w:divBdr>
        </w:div>
      </w:divsChild>
    </w:div>
    <w:div w:id="291255014">
      <w:bodyDiv w:val="1"/>
      <w:marLeft w:val="0"/>
      <w:marRight w:val="0"/>
      <w:marTop w:val="0"/>
      <w:marBottom w:val="0"/>
      <w:divBdr>
        <w:top w:val="none" w:sz="0" w:space="0" w:color="auto"/>
        <w:left w:val="none" w:sz="0" w:space="0" w:color="auto"/>
        <w:bottom w:val="none" w:sz="0" w:space="0" w:color="auto"/>
        <w:right w:val="none" w:sz="0" w:space="0" w:color="auto"/>
      </w:divBdr>
    </w:div>
    <w:div w:id="334499369">
      <w:bodyDiv w:val="1"/>
      <w:marLeft w:val="0"/>
      <w:marRight w:val="0"/>
      <w:marTop w:val="0"/>
      <w:marBottom w:val="0"/>
      <w:divBdr>
        <w:top w:val="none" w:sz="0" w:space="0" w:color="auto"/>
        <w:left w:val="none" w:sz="0" w:space="0" w:color="auto"/>
        <w:bottom w:val="none" w:sz="0" w:space="0" w:color="auto"/>
        <w:right w:val="none" w:sz="0" w:space="0" w:color="auto"/>
      </w:divBdr>
    </w:div>
    <w:div w:id="539515034">
      <w:bodyDiv w:val="1"/>
      <w:marLeft w:val="0"/>
      <w:marRight w:val="0"/>
      <w:marTop w:val="0"/>
      <w:marBottom w:val="0"/>
      <w:divBdr>
        <w:top w:val="none" w:sz="0" w:space="0" w:color="auto"/>
        <w:left w:val="none" w:sz="0" w:space="0" w:color="auto"/>
        <w:bottom w:val="none" w:sz="0" w:space="0" w:color="auto"/>
        <w:right w:val="none" w:sz="0" w:space="0" w:color="auto"/>
      </w:divBdr>
    </w:div>
    <w:div w:id="559636265">
      <w:bodyDiv w:val="1"/>
      <w:marLeft w:val="0"/>
      <w:marRight w:val="0"/>
      <w:marTop w:val="0"/>
      <w:marBottom w:val="0"/>
      <w:divBdr>
        <w:top w:val="none" w:sz="0" w:space="0" w:color="auto"/>
        <w:left w:val="none" w:sz="0" w:space="0" w:color="auto"/>
        <w:bottom w:val="none" w:sz="0" w:space="0" w:color="auto"/>
        <w:right w:val="none" w:sz="0" w:space="0" w:color="auto"/>
      </w:divBdr>
    </w:div>
    <w:div w:id="598872122">
      <w:bodyDiv w:val="1"/>
      <w:marLeft w:val="0"/>
      <w:marRight w:val="0"/>
      <w:marTop w:val="0"/>
      <w:marBottom w:val="0"/>
      <w:divBdr>
        <w:top w:val="none" w:sz="0" w:space="0" w:color="auto"/>
        <w:left w:val="none" w:sz="0" w:space="0" w:color="auto"/>
        <w:bottom w:val="none" w:sz="0" w:space="0" w:color="auto"/>
        <w:right w:val="none" w:sz="0" w:space="0" w:color="auto"/>
      </w:divBdr>
    </w:div>
    <w:div w:id="1063143256">
      <w:bodyDiv w:val="1"/>
      <w:marLeft w:val="0"/>
      <w:marRight w:val="0"/>
      <w:marTop w:val="0"/>
      <w:marBottom w:val="0"/>
      <w:divBdr>
        <w:top w:val="none" w:sz="0" w:space="0" w:color="auto"/>
        <w:left w:val="none" w:sz="0" w:space="0" w:color="auto"/>
        <w:bottom w:val="none" w:sz="0" w:space="0" w:color="auto"/>
        <w:right w:val="none" w:sz="0" w:space="0" w:color="auto"/>
      </w:divBdr>
    </w:div>
    <w:div w:id="1709911799">
      <w:bodyDiv w:val="1"/>
      <w:marLeft w:val="0"/>
      <w:marRight w:val="0"/>
      <w:marTop w:val="0"/>
      <w:marBottom w:val="0"/>
      <w:divBdr>
        <w:top w:val="none" w:sz="0" w:space="0" w:color="auto"/>
        <w:left w:val="none" w:sz="0" w:space="0" w:color="auto"/>
        <w:bottom w:val="none" w:sz="0" w:space="0" w:color="auto"/>
        <w:right w:val="none" w:sz="0" w:space="0" w:color="auto"/>
      </w:divBdr>
      <w:divsChild>
        <w:div w:id="220215833">
          <w:marLeft w:val="0"/>
          <w:marRight w:val="0"/>
          <w:marTop w:val="0"/>
          <w:marBottom w:val="0"/>
          <w:divBdr>
            <w:top w:val="none" w:sz="0" w:space="0" w:color="auto"/>
            <w:left w:val="none" w:sz="0" w:space="0" w:color="auto"/>
            <w:bottom w:val="none" w:sz="0" w:space="0" w:color="auto"/>
            <w:right w:val="none" w:sz="0" w:space="0" w:color="auto"/>
          </w:divBdr>
        </w:div>
      </w:divsChild>
    </w:div>
    <w:div w:id="1981688989">
      <w:bodyDiv w:val="1"/>
      <w:marLeft w:val="0"/>
      <w:marRight w:val="0"/>
      <w:marTop w:val="0"/>
      <w:marBottom w:val="0"/>
      <w:divBdr>
        <w:top w:val="none" w:sz="0" w:space="0" w:color="auto"/>
        <w:left w:val="none" w:sz="0" w:space="0" w:color="auto"/>
        <w:bottom w:val="none" w:sz="0" w:space="0" w:color="auto"/>
        <w:right w:val="none" w:sz="0" w:space="0" w:color="auto"/>
      </w:divBdr>
      <w:divsChild>
        <w:div w:id="1308364884">
          <w:marLeft w:val="0"/>
          <w:marRight w:val="0"/>
          <w:marTop w:val="0"/>
          <w:marBottom w:val="0"/>
          <w:divBdr>
            <w:top w:val="none" w:sz="0" w:space="0" w:color="auto"/>
            <w:left w:val="none" w:sz="0" w:space="0" w:color="auto"/>
            <w:bottom w:val="none" w:sz="0" w:space="0" w:color="auto"/>
            <w:right w:val="none" w:sz="0" w:space="0" w:color="auto"/>
          </w:divBdr>
          <w:divsChild>
            <w:div w:id="143728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740360">
      <w:bodyDiv w:val="1"/>
      <w:marLeft w:val="0"/>
      <w:marRight w:val="0"/>
      <w:marTop w:val="0"/>
      <w:marBottom w:val="0"/>
      <w:divBdr>
        <w:top w:val="none" w:sz="0" w:space="0" w:color="auto"/>
        <w:left w:val="none" w:sz="0" w:space="0" w:color="auto"/>
        <w:bottom w:val="none" w:sz="0" w:space="0" w:color="auto"/>
        <w:right w:val="none" w:sz="0" w:space="0" w:color="auto"/>
      </w:divBdr>
      <w:divsChild>
        <w:div w:id="137365503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pamelageller.com/category/sweden-jihad/" TargetMode="Externa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pamelageller.com/2017/01/muslim-immigration-70-rise-sex-attacks-sweden.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pamelageller.com/author/admin/" TargetMode="External"/><Relationship Id="rId44"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5.jpeg"/></Relationships>
</file>

<file path=word/_rels/header1.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7</Pages>
  <Words>1368</Words>
  <Characters>8209</Characters>
  <Application>Microsoft Office Word</Application>
  <DocSecurity>0</DocSecurity>
  <Lines>68</Lines>
  <Paragraphs>19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Scenario TEMPLATE</vt:lpstr>
      <vt:lpstr>Scenario FACTSHEET</vt:lpstr>
    </vt:vector>
  </TitlesOfParts>
  <Manager>José Nunes</Manager>
  <Company>Make it Better</Company>
  <LinksUpToDate>false</LinksUpToDate>
  <CharactersWithSpaces>9558</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Scenario TEMPLATE</dc:title>
  <dc:subject>ITE project</dc:subject>
  <dc:creator>Make it Better</dc:creator>
  <cp:keywords>Scenarios, Thematic, description template</cp:keywords>
  <cp:lastModifiedBy>Kasia</cp:lastModifiedBy>
  <cp:revision>6</cp:revision>
  <cp:lastPrinted>2017-02-17T17:57:00Z</cp:lastPrinted>
  <dcterms:created xsi:type="dcterms:W3CDTF">2018-03-18T00:05:00Z</dcterms:created>
  <dcterms:modified xsi:type="dcterms:W3CDTF">2018-05-01T18:28:00Z</dcterms:modified>
  <cp:category>Intellectual Output</cp:category>
</cp:coreProperties>
</file>